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550" w:rsidRDefault="00CE734E" w:rsidP="00C60550">
      <w:pPr>
        <w:tabs>
          <w:tab w:val="left" w:pos="720"/>
          <w:tab w:val="left" w:pos="1260"/>
        </w:tabs>
        <w:jc w:val="center"/>
        <w:rPr>
          <w:szCs w:val="28"/>
        </w:rPr>
      </w:pPr>
      <w:bookmarkStart w:id="0" w:name="_GoBack"/>
      <w:bookmarkEnd w:id="0"/>
      <w:r>
        <w:rPr>
          <w:szCs w:val="28"/>
        </w:rPr>
        <w:t xml:space="preserve">  </w:t>
      </w:r>
      <w:r w:rsidR="000566CA">
        <w:rPr>
          <w:noProof/>
          <w:lang w:eastAsia="ru-RU" w:bidi="ar-SA"/>
        </w:rPr>
        <w:drawing>
          <wp:anchor distT="0" distB="0" distL="114300" distR="114300" simplePos="0" relativeHeight="251657728" behindDoc="0" locked="0" layoutInCell="1" allowOverlap="1">
            <wp:simplePos x="0" y="0"/>
            <wp:positionH relativeFrom="column">
              <wp:posOffset>2828925</wp:posOffset>
            </wp:positionH>
            <wp:positionV relativeFrom="paragraph">
              <wp:posOffset>-165735</wp:posOffset>
            </wp:positionV>
            <wp:extent cx="550545" cy="707390"/>
            <wp:effectExtent l="0" t="0" r="1905"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 cy="707390"/>
                    </a:xfrm>
                    <a:prstGeom prst="rect">
                      <a:avLst/>
                    </a:prstGeom>
                    <a:noFill/>
                  </pic:spPr>
                </pic:pic>
              </a:graphicData>
            </a:graphic>
            <wp14:sizeRelH relativeFrom="page">
              <wp14:pctWidth>0</wp14:pctWidth>
            </wp14:sizeRelH>
            <wp14:sizeRelV relativeFrom="page">
              <wp14:pctHeight>0</wp14:pctHeight>
            </wp14:sizeRelV>
          </wp:anchor>
        </w:drawing>
      </w:r>
      <w:r w:rsidR="00C60550">
        <w:rPr>
          <w:szCs w:val="28"/>
        </w:rPr>
        <w:t xml:space="preserve">                           </w:t>
      </w:r>
    </w:p>
    <w:p w:rsidR="00C60550" w:rsidRDefault="00C60550" w:rsidP="00C60550">
      <w:pPr>
        <w:tabs>
          <w:tab w:val="left" w:pos="720"/>
          <w:tab w:val="left" w:pos="1260"/>
        </w:tabs>
        <w:jc w:val="center"/>
        <w:rPr>
          <w:szCs w:val="28"/>
        </w:rPr>
      </w:pPr>
    </w:p>
    <w:p w:rsidR="00C60550" w:rsidRDefault="00C60550" w:rsidP="00C60550">
      <w:pPr>
        <w:tabs>
          <w:tab w:val="left" w:pos="720"/>
          <w:tab w:val="left" w:pos="1260"/>
        </w:tabs>
        <w:jc w:val="center"/>
        <w:rPr>
          <w:szCs w:val="28"/>
        </w:rPr>
      </w:pPr>
    </w:p>
    <w:p w:rsidR="00C60550" w:rsidRDefault="00C60550" w:rsidP="00C60550">
      <w:pPr>
        <w:tabs>
          <w:tab w:val="left" w:pos="720"/>
          <w:tab w:val="left" w:pos="1260"/>
        </w:tabs>
        <w:jc w:val="center"/>
        <w:rPr>
          <w:szCs w:val="28"/>
        </w:rPr>
      </w:pPr>
    </w:p>
    <w:p w:rsidR="00C60550" w:rsidRDefault="00C60550" w:rsidP="004634C6">
      <w:pPr>
        <w:keepLines/>
        <w:jc w:val="center"/>
        <w:rPr>
          <w:b/>
          <w:caps/>
          <w:color w:val="000000"/>
          <w:sz w:val="28"/>
          <w:szCs w:val="28"/>
        </w:rPr>
      </w:pPr>
      <w:r>
        <w:rPr>
          <w:b/>
          <w:caps/>
          <w:color w:val="000000"/>
          <w:sz w:val="28"/>
          <w:szCs w:val="28"/>
        </w:rPr>
        <w:t>Україна</w:t>
      </w:r>
    </w:p>
    <w:p w:rsidR="004634C6" w:rsidRDefault="00C60550" w:rsidP="004634C6">
      <w:pPr>
        <w:keepLines/>
        <w:ind w:hanging="119"/>
        <w:jc w:val="center"/>
        <w:rPr>
          <w:b/>
          <w:caps/>
          <w:color w:val="000000"/>
          <w:sz w:val="28"/>
          <w:szCs w:val="28"/>
          <w:lang w:val="uk-UA"/>
        </w:rPr>
      </w:pPr>
      <w:r>
        <w:rPr>
          <w:b/>
          <w:caps/>
          <w:color w:val="000000"/>
          <w:sz w:val="28"/>
          <w:szCs w:val="28"/>
        </w:rPr>
        <w:t xml:space="preserve">НОСІВСЬКА </w:t>
      </w:r>
      <w:r>
        <w:rPr>
          <w:b/>
          <w:caps/>
          <w:color w:val="000000"/>
          <w:sz w:val="28"/>
          <w:szCs w:val="28"/>
          <w:lang w:val="uk-UA"/>
        </w:rPr>
        <w:t>МІСЬКА РАДА</w:t>
      </w:r>
    </w:p>
    <w:p w:rsidR="00C60550" w:rsidRDefault="00C60550" w:rsidP="004634C6">
      <w:pPr>
        <w:keepLines/>
        <w:ind w:hanging="119"/>
        <w:jc w:val="center"/>
        <w:rPr>
          <w:b/>
          <w:caps/>
          <w:color w:val="000000"/>
          <w:sz w:val="28"/>
          <w:szCs w:val="28"/>
          <w:lang w:val="uk-UA"/>
        </w:rPr>
      </w:pPr>
      <w:r>
        <w:rPr>
          <w:b/>
          <w:caps/>
          <w:color w:val="000000"/>
          <w:sz w:val="28"/>
          <w:szCs w:val="28"/>
        </w:rPr>
        <w:t>ЧЕРНІГІВСЬК</w:t>
      </w:r>
      <w:r>
        <w:rPr>
          <w:b/>
          <w:caps/>
          <w:color w:val="000000"/>
          <w:sz w:val="28"/>
          <w:szCs w:val="28"/>
          <w:lang w:val="uk-UA"/>
        </w:rPr>
        <w:t>А</w:t>
      </w:r>
      <w:r>
        <w:rPr>
          <w:b/>
          <w:caps/>
          <w:color w:val="000000"/>
          <w:sz w:val="28"/>
          <w:szCs w:val="28"/>
        </w:rPr>
        <w:t xml:space="preserve"> ОБЛАСТ</w:t>
      </w:r>
      <w:r>
        <w:rPr>
          <w:b/>
          <w:caps/>
          <w:color w:val="000000"/>
          <w:sz w:val="28"/>
          <w:szCs w:val="28"/>
          <w:lang w:val="uk-UA"/>
        </w:rPr>
        <w:t>Ь</w:t>
      </w:r>
    </w:p>
    <w:p w:rsidR="00C60550" w:rsidRDefault="00C60550" w:rsidP="004634C6">
      <w:pPr>
        <w:keepLines/>
        <w:ind w:hanging="119"/>
        <w:jc w:val="center"/>
        <w:rPr>
          <w:b/>
          <w:caps/>
          <w:color w:val="000000"/>
          <w:sz w:val="28"/>
          <w:szCs w:val="28"/>
          <w:lang w:val="uk-UA"/>
        </w:rPr>
      </w:pPr>
    </w:p>
    <w:p w:rsidR="00C60550" w:rsidRDefault="00C60550" w:rsidP="004634C6">
      <w:pPr>
        <w:jc w:val="center"/>
        <w:outlineLvl w:val="1"/>
        <w:rPr>
          <w:b/>
          <w:caps/>
          <w:color w:val="000000"/>
          <w:spacing w:val="100"/>
          <w:sz w:val="28"/>
          <w:szCs w:val="28"/>
          <w:lang w:val="uk-UA"/>
        </w:rPr>
      </w:pPr>
      <w:r>
        <w:rPr>
          <w:b/>
          <w:caps/>
          <w:color w:val="000000"/>
          <w:spacing w:val="100"/>
          <w:sz w:val="28"/>
          <w:szCs w:val="28"/>
          <w:lang w:val="uk-UA"/>
        </w:rPr>
        <w:t>РІШЕННЯ</w:t>
      </w:r>
    </w:p>
    <w:p w:rsidR="00C60550" w:rsidRDefault="004634C6" w:rsidP="004634C6">
      <w:pPr>
        <w:ind w:left="1440" w:hanging="1440"/>
        <w:jc w:val="center"/>
        <w:outlineLvl w:val="1"/>
        <w:rPr>
          <w:bCs/>
          <w:sz w:val="28"/>
          <w:szCs w:val="36"/>
          <w:lang w:val="uk-UA"/>
        </w:rPr>
      </w:pPr>
      <w:r>
        <w:rPr>
          <w:bCs/>
          <w:sz w:val="28"/>
          <w:szCs w:val="36"/>
          <w:lang w:val="uk-UA"/>
        </w:rPr>
        <w:t xml:space="preserve">(п’ятдесята </w:t>
      </w:r>
      <w:r w:rsidR="00C60550">
        <w:rPr>
          <w:bCs/>
          <w:sz w:val="28"/>
          <w:szCs w:val="36"/>
          <w:lang w:val="uk-UA"/>
        </w:rPr>
        <w:t>сесія восьмого скликання)</w:t>
      </w:r>
    </w:p>
    <w:p w:rsidR="00C60550" w:rsidRDefault="00C60550" w:rsidP="004634C6">
      <w:pPr>
        <w:outlineLvl w:val="1"/>
        <w:rPr>
          <w:bCs/>
          <w:sz w:val="28"/>
          <w:szCs w:val="28"/>
          <w:lang w:val="uk-UA"/>
        </w:rPr>
      </w:pPr>
    </w:p>
    <w:p w:rsidR="00C60550" w:rsidRPr="009533DF" w:rsidRDefault="004634C6" w:rsidP="004634C6">
      <w:pPr>
        <w:outlineLvl w:val="1"/>
        <w:rPr>
          <w:bCs/>
          <w:sz w:val="28"/>
          <w:szCs w:val="28"/>
        </w:rPr>
      </w:pPr>
      <w:r>
        <w:rPr>
          <w:bCs/>
          <w:sz w:val="28"/>
          <w:szCs w:val="28"/>
          <w:lang w:val="uk-UA"/>
        </w:rPr>
        <w:t xml:space="preserve">12 липня </w:t>
      </w:r>
      <w:r w:rsidR="00C60550">
        <w:rPr>
          <w:bCs/>
          <w:sz w:val="28"/>
          <w:szCs w:val="28"/>
          <w:lang w:val="uk-UA"/>
        </w:rPr>
        <w:t>2</w:t>
      </w:r>
      <w:r w:rsidR="00C60550">
        <w:rPr>
          <w:bCs/>
          <w:sz w:val="28"/>
          <w:szCs w:val="28"/>
        </w:rPr>
        <w:t>0</w:t>
      </w:r>
      <w:r w:rsidR="00C60550" w:rsidRPr="00C60550">
        <w:rPr>
          <w:bCs/>
          <w:sz w:val="28"/>
          <w:szCs w:val="28"/>
        </w:rPr>
        <w:t>2</w:t>
      </w:r>
      <w:r w:rsidR="00C60550">
        <w:rPr>
          <w:bCs/>
          <w:sz w:val="28"/>
          <w:szCs w:val="28"/>
          <w:lang w:val="uk-UA"/>
        </w:rPr>
        <w:t xml:space="preserve">4 року                 </w:t>
      </w:r>
      <w:r w:rsidR="00C60550" w:rsidRPr="009533DF">
        <w:rPr>
          <w:bCs/>
          <w:sz w:val="28"/>
          <w:szCs w:val="28"/>
        </w:rPr>
        <w:t xml:space="preserve">  </w:t>
      </w:r>
      <w:r>
        <w:rPr>
          <w:bCs/>
          <w:sz w:val="28"/>
          <w:szCs w:val="28"/>
          <w:lang w:val="uk-UA"/>
        </w:rPr>
        <w:t xml:space="preserve">         </w:t>
      </w:r>
      <w:r w:rsidR="00C60550">
        <w:rPr>
          <w:bCs/>
          <w:sz w:val="28"/>
          <w:szCs w:val="28"/>
          <w:lang w:val="uk-UA"/>
        </w:rPr>
        <w:t xml:space="preserve">Носівка                              </w:t>
      </w:r>
      <w:r>
        <w:rPr>
          <w:bCs/>
          <w:sz w:val="28"/>
          <w:szCs w:val="28"/>
          <w:lang w:val="uk-UA"/>
        </w:rPr>
        <w:t xml:space="preserve">        № 33</w:t>
      </w:r>
      <w:r w:rsidR="00C60550">
        <w:rPr>
          <w:bCs/>
          <w:sz w:val="28"/>
          <w:szCs w:val="28"/>
          <w:lang w:val="uk-UA"/>
        </w:rPr>
        <w:t>/</w:t>
      </w:r>
      <w:r>
        <w:rPr>
          <w:bCs/>
          <w:sz w:val="28"/>
          <w:szCs w:val="28"/>
          <w:lang w:val="uk-UA"/>
        </w:rPr>
        <w:t>50</w:t>
      </w:r>
      <w:r w:rsidR="00C60550" w:rsidRPr="009533DF">
        <w:rPr>
          <w:bCs/>
          <w:sz w:val="28"/>
          <w:szCs w:val="28"/>
        </w:rPr>
        <w:t>/</w:t>
      </w:r>
      <w:r w:rsidR="00C60550" w:rsidRPr="00C60550">
        <w:rPr>
          <w:bCs/>
          <w:sz w:val="28"/>
          <w:szCs w:val="28"/>
        </w:rPr>
        <w:t xml:space="preserve"> </w:t>
      </w:r>
      <w:r w:rsidR="00C60550">
        <w:rPr>
          <w:bCs/>
          <w:sz w:val="28"/>
          <w:szCs w:val="28"/>
          <w:lang w:val="en-US"/>
        </w:rPr>
        <w:t>VIII</w:t>
      </w:r>
    </w:p>
    <w:p w:rsidR="00C60550" w:rsidRPr="00E46370" w:rsidRDefault="00C60550" w:rsidP="004634C6">
      <w:pPr>
        <w:jc w:val="center"/>
        <w:rPr>
          <w:sz w:val="28"/>
          <w:szCs w:val="28"/>
          <w:lang w:val="uk-UA"/>
        </w:rPr>
      </w:pPr>
    </w:p>
    <w:p w:rsidR="00C60550" w:rsidRDefault="00C60550" w:rsidP="004634C6">
      <w:pPr>
        <w:rPr>
          <w:b/>
          <w:i/>
          <w:sz w:val="28"/>
          <w:szCs w:val="28"/>
          <w:lang w:val="uk-UA"/>
        </w:rPr>
      </w:pPr>
      <w:r w:rsidRPr="005A2542">
        <w:rPr>
          <w:b/>
          <w:i/>
          <w:sz w:val="28"/>
          <w:szCs w:val="28"/>
          <w:lang w:val="uk-UA"/>
        </w:rPr>
        <w:t xml:space="preserve">Про </w:t>
      </w:r>
      <w:r>
        <w:rPr>
          <w:b/>
          <w:i/>
          <w:sz w:val="28"/>
          <w:szCs w:val="28"/>
          <w:lang w:val="uk-UA"/>
        </w:rPr>
        <w:t>встановлення</w:t>
      </w:r>
      <w:r w:rsidRPr="00E95936">
        <w:rPr>
          <w:b/>
          <w:i/>
          <w:sz w:val="28"/>
          <w:szCs w:val="28"/>
          <w:lang w:val="uk-UA"/>
        </w:rPr>
        <w:t xml:space="preserve"> місцев</w:t>
      </w:r>
      <w:r>
        <w:rPr>
          <w:b/>
          <w:i/>
          <w:sz w:val="28"/>
          <w:szCs w:val="28"/>
          <w:lang w:val="uk-UA"/>
        </w:rPr>
        <w:t>их</w:t>
      </w:r>
    </w:p>
    <w:p w:rsidR="00E54F2C" w:rsidRDefault="00C60550" w:rsidP="004634C6">
      <w:pPr>
        <w:rPr>
          <w:b/>
          <w:i/>
          <w:sz w:val="28"/>
          <w:szCs w:val="28"/>
          <w:lang w:val="uk-UA"/>
        </w:rPr>
      </w:pPr>
      <w:r w:rsidRPr="00E95936">
        <w:rPr>
          <w:b/>
          <w:i/>
          <w:sz w:val="28"/>
          <w:szCs w:val="28"/>
          <w:lang w:val="uk-UA"/>
        </w:rPr>
        <w:t>податк</w:t>
      </w:r>
      <w:r>
        <w:rPr>
          <w:b/>
          <w:i/>
          <w:sz w:val="28"/>
          <w:szCs w:val="28"/>
          <w:lang w:val="uk-UA"/>
        </w:rPr>
        <w:t xml:space="preserve">ів </w:t>
      </w:r>
      <w:r w:rsidRPr="00E95936">
        <w:rPr>
          <w:b/>
          <w:i/>
          <w:sz w:val="28"/>
          <w:szCs w:val="28"/>
          <w:lang w:val="uk-UA"/>
        </w:rPr>
        <w:t>на</w:t>
      </w:r>
      <w:r>
        <w:rPr>
          <w:b/>
          <w:i/>
          <w:sz w:val="28"/>
          <w:szCs w:val="28"/>
          <w:lang w:val="uk-UA"/>
        </w:rPr>
        <w:t xml:space="preserve"> території</w:t>
      </w:r>
      <w:r w:rsidR="00E54F2C">
        <w:rPr>
          <w:b/>
          <w:i/>
          <w:sz w:val="28"/>
          <w:szCs w:val="28"/>
          <w:lang w:val="uk-UA"/>
        </w:rPr>
        <w:t xml:space="preserve"> </w:t>
      </w:r>
      <w:r>
        <w:rPr>
          <w:b/>
          <w:i/>
          <w:sz w:val="28"/>
          <w:szCs w:val="28"/>
          <w:lang w:val="uk-UA"/>
        </w:rPr>
        <w:t xml:space="preserve">Носівської </w:t>
      </w:r>
    </w:p>
    <w:p w:rsidR="00C60550" w:rsidRDefault="00C60550" w:rsidP="004634C6">
      <w:pPr>
        <w:rPr>
          <w:b/>
          <w:i/>
          <w:sz w:val="28"/>
          <w:szCs w:val="28"/>
          <w:lang w:val="uk-UA"/>
        </w:rPr>
      </w:pPr>
      <w:r>
        <w:rPr>
          <w:b/>
          <w:i/>
          <w:sz w:val="28"/>
          <w:szCs w:val="28"/>
          <w:lang w:val="uk-UA"/>
        </w:rPr>
        <w:t>місько</w:t>
      </w:r>
      <w:r w:rsidRPr="00E95936">
        <w:rPr>
          <w:b/>
          <w:i/>
          <w:sz w:val="28"/>
          <w:szCs w:val="28"/>
          <w:lang w:val="uk-UA"/>
        </w:rPr>
        <w:t xml:space="preserve">ї </w:t>
      </w:r>
      <w:r w:rsidR="00E54F2C">
        <w:rPr>
          <w:b/>
          <w:i/>
          <w:sz w:val="28"/>
          <w:szCs w:val="28"/>
          <w:lang w:val="uk-UA"/>
        </w:rPr>
        <w:t>територіальної громади</w:t>
      </w:r>
    </w:p>
    <w:p w:rsidR="007C069E" w:rsidRDefault="007C069E" w:rsidP="004634C6">
      <w:pPr>
        <w:shd w:val="clear" w:color="auto" w:fill="FFFFFF"/>
        <w:tabs>
          <w:tab w:val="left" w:pos="11707"/>
        </w:tabs>
        <w:jc w:val="both"/>
        <w:rPr>
          <w:b/>
          <w:i/>
          <w:sz w:val="28"/>
          <w:szCs w:val="28"/>
          <w:lang w:val="uk-UA"/>
        </w:rPr>
      </w:pPr>
    </w:p>
    <w:p w:rsidR="007C069E" w:rsidRPr="00DE3128" w:rsidRDefault="007C069E" w:rsidP="007C069E">
      <w:pPr>
        <w:shd w:val="clear" w:color="auto" w:fill="FFFFFF"/>
        <w:tabs>
          <w:tab w:val="left" w:pos="9192"/>
        </w:tabs>
        <w:spacing w:line="340" w:lineRule="exact"/>
        <w:ind w:firstLine="709"/>
        <w:jc w:val="both"/>
        <w:rPr>
          <w:b/>
          <w:bCs/>
          <w:iCs/>
          <w:color w:val="000000"/>
          <w:spacing w:val="-9"/>
          <w:sz w:val="28"/>
          <w:szCs w:val="28"/>
          <w:lang w:val="uk-UA"/>
        </w:rPr>
      </w:pPr>
      <w:r w:rsidRPr="00FC184E">
        <w:rPr>
          <w:rStyle w:val="40"/>
          <w:rFonts w:eastAsia="Calibri"/>
          <w:sz w:val="28"/>
          <w:szCs w:val="28"/>
          <w:lang w:val="uk-UA"/>
        </w:rPr>
        <w:t>Відповідно до статті 26 Закону України «Про місцеве самоврядування в Україні»,</w:t>
      </w:r>
      <w:r w:rsidRPr="00FC184E">
        <w:rPr>
          <w:rFonts w:ascii="Arial" w:hAnsi="Arial" w:cs="Arial"/>
          <w:color w:val="000000"/>
          <w:sz w:val="21"/>
          <w:szCs w:val="21"/>
          <w:shd w:val="clear" w:color="auto" w:fill="FFFFFF"/>
          <w:lang w:val="uk-UA"/>
        </w:rPr>
        <w:t xml:space="preserve"> </w:t>
      </w:r>
      <w:r w:rsidRPr="00FC184E">
        <w:rPr>
          <w:color w:val="000000"/>
          <w:sz w:val="28"/>
          <w:szCs w:val="28"/>
          <w:shd w:val="clear" w:color="auto" w:fill="FFFFFF"/>
          <w:lang w:val="uk-UA"/>
        </w:rPr>
        <w:t>з урахуванням Закону України від 12.05.2022 № 2259-</w:t>
      </w:r>
      <w:r w:rsidRPr="00EC1484">
        <w:rPr>
          <w:color w:val="000000"/>
          <w:sz w:val="28"/>
          <w:szCs w:val="28"/>
          <w:shd w:val="clear" w:color="auto" w:fill="FFFFFF"/>
        </w:rPr>
        <w:t>IX</w:t>
      </w:r>
      <w:r w:rsidRPr="00FC184E">
        <w:rPr>
          <w:color w:val="000000"/>
          <w:sz w:val="28"/>
          <w:szCs w:val="28"/>
          <w:shd w:val="clear" w:color="auto" w:fill="FFFFFF"/>
          <w:lang w:val="uk-UA"/>
        </w:rPr>
        <w:t xml:space="preserve"> «Про внесення змін до деяких законів України щодо функціонування державної служби та місцевого самоврядування у період дії воєнного стану»</w:t>
      </w:r>
      <w:r>
        <w:rPr>
          <w:color w:val="000000"/>
          <w:sz w:val="28"/>
          <w:szCs w:val="28"/>
          <w:shd w:val="clear" w:color="auto" w:fill="FFFFFF"/>
          <w:lang w:val="uk-UA"/>
        </w:rPr>
        <w:t>,</w:t>
      </w:r>
      <w:r w:rsidRPr="00FC184E">
        <w:rPr>
          <w:rStyle w:val="40"/>
          <w:rFonts w:eastAsia="Calibri"/>
          <w:sz w:val="28"/>
          <w:szCs w:val="28"/>
          <w:lang w:val="uk-UA"/>
        </w:rPr>
        <w:t xml:space="preserve"> керуючись Податковим кодексом України, постановою Кабінету Міністрів України від 17.10.2012 №1051 «Класифікатор видів цільового призначення земельних ділянок» (у редакції постанови Кабінету Міністрів України «Про</w:t>
      </w:r>
      <w:r>
        <w:rPr>
          <w:rStyle w:val="40"/>
          <w:rFonts w:eastAsia="Calibri"/>
          <w:sz w:val="28"/>
          <w:szCs w:val="28"/>
          <w:lang w:val="uk-UA"/>
        </w:rPr>
        <w:t xml:space="preserve"> внесення змін до деяких актів </w:t>
      </w:r>
      <w:r w:rsidRPr="00FC184E">
        <w:rPr>
          <w:rStyle w:val="40"/>
          <w:rFonts w:eastAsia="Calibri"/>
          <w:sz w:val="28"/>
          <w:szCs w:val="28"/>
          <w:lang w:val="uk-UA"/>
        </w:rPr>
        <w:t>Кабінету Міністрів України від 28.07.2021 №821»), наказу Міністерства розвитку громад та територій України від 26.11.2020 № 290 «Про затвердження Кодифікатора адміністративно-територіальних одиниць та те</w:t>
      </w:r>
      <w:r w:rsidR="00150350">
        <w:rPr>
          <w:rStyle w:val="40"/>
          <w:rFonts w:eastAsia="Calibri"/>
          <w:sz w:val="28"/>
          <w:szCs w:val="28"/>
          <w:lang w:val="uk-UA"/>
        </w:rPr>
        <w:t xml:space="preserve">риторій територіальних громад», </w:t>
      </w:r>
      <w:r w:rsidRPr="00FC184E">
        <w:rPr>
          <w:rStyle w:val="40"/>
          <w:rFonts w:eastAsia="Calibri"/>
          <w:sz w:val="28"/>
          <w:szCs w:val="28"/>
          <w:lang w:val="uk-UA"/>
        </w:rPr>
        <w:t xml:space="preserve"> наказу Міністерства економіки України від 16.05.2023 №3573 «</w:t>
      </w:r>
      <w:r w:rsidRPr="00FC184E">
        <w:rPr>
          <w:rStyle w:val="afd"/>
          <w:b w:val="0"/>
          <w:color w:val="000000"/>
          <w:sz w:val="28"/>
          <w:szCs w:val="28"/>
          <w:bdr w:val="none" w:sz="0" w:space="0" w:color="auto" w:frame="1"/>
          <w:shd w:val="clear" w:color="auto" w:fill="FFFFFF"/>
          <w:lang w:val="uk-UA"/>
        </w:rPr>
        <w:t xml:space="preserve">Про затвердження національного класифікатора НК 018:2023 та скасування національного класифікатора </w:t>
      </w:r>
      <w:r w:rsidRPr="001C57E1">
        <w:rPr>
          <w:rStyle w:val="afd"/>
          <w:b w:val="0"/>
          <w:color w:val="000000"/>
          <w:sz w:val="28"/>
          <w:szCs w:val="28"/>
          <w:bdr w:val="none" w:sz="0" w:space="0" w:color="auto" w:frame="1"/>
          <w:shd w:val="clear" w:color="auto" w:fill="FFFFFF"/>
          <w:lang w:val="uk-UA"/>
        </w:rPr>
        <w:t>ДК 018-2000</w:t>
      </w:r>
      <w:r w:rsidRPr="00150350">
        <w:rPr>
          <w:rStyle w:val="40"/>
          <w:rFonts w:eastAsia="Calibri"/>
          <w:sz w:val="28"/>
          <w:szCs w:val="28"/>
          <w:lang w:val="uk-UA"/>
        </w:rPr>
        <w:t>»</w:t>
      </w:r>
      <w:r w:rsidR="00150350" w:rsidRPr="00150350">
        <w:rPr>
          <w:rStyle w:val="40"/>
          <w:rFonts w:eastAsia="Calibri"/>
          <w:sz w:val="28"/>
          <w:szCs w:val="28"/>
          <w:lang w:val="uk-UA"/>
        </w:rPr>
        <w:t>, враховуючи лист</w:t>
      </w:r>
      <w:r w:rsidR="00150350">
        <w:rPr>
          <w:rStyle w:val="40"/>
          <w:rFonts w:eastAsia="Calibri"/>
          <w:b/>
          <w:sz w:val="28"/>
          <w:szCs w:val="28"/>
          <w:lang w:val="uk-UA"/>
        </w:rPr>
        <w:t xml:space="preserve"> </w:t>
      </w:r>
      <w:r w:rsidR="00150350" w:rsidRPr="00150350">
        <w:rPr>
          <w:rStyle w:val="40"/>
          <w:rFonts w:eastAsia="Calibri"/>
          <w:sz w:val="28"/>
          <w:szCs w:val="28"/>
          <w:lang w:val="uk-UA"/>
        </w:rPr>
        <w:t>Державної регуляторної служби України</w:t>
      </w:r>
      <w:r w:rsidR="00150350">
        <w:rPr>
          <w:rStyle w:val="40"/>
          <w:rFonts w:eastAsia="Calibri"/>
          <w:sz w:val="28"/>
          <w:szCs w:val="28"/>
          <w:lang w:val="uk-UA"/>
        </w:rPr>
        <w:t xml:space="preserve"> від 17.06.2024</w:t>
      </w:r>
      <w:r w:rsidRPr="00150350">
        <w:rPr>
          <w:rStyle w:val="40"/>
          <w:rFonts w:eastAsia="Calibri"/>
          <w:sz w:val="28"/>
          <w:szCs w:val="28"/>
          <w:lang w:val="uk-UA"/>
        </w:rPr>
        <w:t xml:space="preserve"> </w:t>
      </w:r>
      <w:r w:rsidR="00150350">
        <w:rPr>
          <w:rStyle w:val="40"/>
          <w:rFonts w:eastAsia="Calibri"/>
          <w:sz w:val="28"/>
          <w:szCs w:val="28"/>
          <w:lang w:val="uk-UA"/>
        </w:rPr>
        <w:t xml:space="preserve">№2345/20-24 «Щодо проєкту регуляторного акта», </w:t>
      </w:r>
      <w:r w:rsidRPr="00150350">
        <w:rPr>
          <w:rStyle w:val="40"/>
          <w:rFonts w:eastAsia="Calibri"/>
          <w:sz w:val="28"/>
          <w:szCs w:val="28"/>
          <w:lang w:val="uk-UA"/>
        </w:rPr>
        <w:t>міська</w:t>
      </w:r>
      <w:r w:rsidRPr="00FC184E">
        <w:rPr>
          <w:rStyle w:val="40"/>
          <w:rFonts w:eastAsia="Calibri"/>
          <w:sz w:val="28"/>
          <w:szCs w:val="28"/>
          <w:lang w:val="uk-UA"/>
        </w:rPr>
        <w:t xml:space="preserve"> рада</w:t>
      </w:r>
      <w:r w:rsidRPr="00DE3128">
        <w:rPr>
          <w:bCs/>
          <w:iCs/>
          <w:color w:val="000000"/>
          <w:spacing w:val="-9"/>
          <w:sz w:val="28"/>
          <w:szCs w:val="28"/>
          <w:lang w:val="uk-UA"/>
        </w:rPr>
        <w:t xml:space="preserve">  </w:t>
      </w:r>
      <w:r>
        <w:rPr>
          <w:bCs/>
          <w:iCs/>
          <w:color w:val="000000"/>
          <w:spacing w:val="-9"/>
          <w:sz w:val="28"/>
          <w:szCs w:val="28"/>
          <w:lang w:val="uk-UA"/>
        </w:rPr>
        <w:t xml:space="preserve"> </w:t>
      </w:r>
      <w:r w:rsidRPr="00DE3128">
        <w:rPr>
          <w:bCs/>
          <w:iCs/>
          <w:color w:val="000000"/>
          <w:spacing w:val="-9"/>
          <w:sz w:val="28"/>
          <w:szCs w:val="28"/>
          <w:lang w:val="uk-UA"/>
        </w:rPr>
        <w:t xml:space="preserve"> </w:t>
      </w:r>
      <w:r w:rsidRPr="00DE3128">
        <w:rPr>
          <w:b/>
          <w:bCs/>
          <w:i/>
          <w:iCs/>
          <w:color w:val="000000"/>
          <w:spacing w:val="-9"/>
          <w:sz w:val="28"/>
          <w:szCs w:val="28"/>
          <w:lang w:val="uk-UA"/>
        </w:rPr>
        <w:t>в и р і ш и л а:</w:t>
      </w:r>
      <w:r w:rsidRPr="00DE3128">
        <w:rPr>
          <w:b/>
          <w:bCs/>
          <w:iCs/>
          <w:color w:val="000000"/>
          <w:spacing w:val="-9"/>
          <w:sz w:val="28"/>
          <w:szCs w:val="28"/>
          <w:lang w:val="uk-UA"/>
        </w:rPr>
        <w:t xml:space="preserve">   </w:t>
      </w:r>
    </w:p>
    <w:p w:rsidR="007C069E" w:rsidRPr="001109D1" w:rsidRDefault="007C069E" w:rsidP="007C069E">
      <w:pPr>
        <w:ind w:firstLine="851"/>
        <w:jc w:val="both"/>
        <w:rPr>
          <w:sz w:val="28"/>
          <w:szCs w:val="28"/>
          <w:lang w:val="uk-UA"/>
        </w:rPr>
      </w:pPr>
    </w:p>
    <w:p w:rsidR="007C069E" w:rsidRPr="00464F01" w:rsidRDefault="007C069E" w:rsidP="007C069E">
      <w:pPr>
        <w:ind w:firstLine="851"/>
        <w:jc w:val="both"/>
        <w:rPr>
          <w:sz w:val="28"/>
          <w:szCs w:val="28"/>
          <w:lang w:val="uk-UA"/>
        </w:rPr>
      </w:pPr>
      <w:r w:rsidRPr="00464F01">
        <w:rPr>
          <w:sz w:val="28"/>
          <w:szCs w:val="28"/>
          <w:lang w:val="uk-UA"/>
        </w:rPr>
        <w:t xml:space="preserve">1. Встановити на території Носівської міської </w:t>
      </w:r>
      <w:r w:rsidR="00560199">
        <w:rPr>
          <w:sz w:val="28"/>
          <w:szCs w:val="28"/>
          <w:lang w:val="uk-UA"/>
        </w:rPr>
        <w:t>територіальної громади</w:t>
      </w:r>
      <w:r>
        <w:rPr>
          <w:sz w:val="28"/>
          <w:szCs w:val="28"/>
          <w:lang w:val="uk-UA"/>
        </w:rPr>
        <w:t xml:space="preserve"> наступні</w:t>
      </w:r>
      <w:r w:rsidRPr="00464F01">
        <w:rPr>
          <w:sz w:val="28"/>
          <w:szCs w:val="28"/>
          <w:lang w:val="uk-UA"/>
        </w:rPr>
        <w:t xml:space="preserve"> </w:t>
      </w:r>
      <w:r>
        <w:rPr>
          <w:sz w:val="28"/>
          <w:szCs w:val="28"/>
          <w:lang w:val="uk-UA"/>
        </w:rPr>
        <w:t xml:space="preserve">місцеві </w:t>
      </w:r>
      <w:r w:rsidRPr="00464F01">
        <w:rPr>
          <w:sz w:val="28"/>
          <w:szCs w:val="28"/>
          <w:lang w:val="uk-UA"/>
        </w:rPr>
        <w:t>податки :</w:t>
      </w:r>
    </w:p>
    <w:p w:rsidR="007C069E" w:rsidRPr="00464F01" w:rsidRDefault="007C069E" w:rsidP="007C069E">
      <w:pPr>
        <w:ind w:firstLine="851"/>
        <w:jc w:val="both"/>
        <w:rPr>
          <w:sz w:val="28"/>
          <w:szCs w:val="28"/>
          <w:lang w:val="uk-UA"/>
        </w:rPr>
      </w:pPr>
      <w:r w:rsidRPr="00464F01">
        <w:rPr>
          <w:sz w:val="28"/>
          <w:szCs w:val="28"/>
          <w:lang w:val="uk-UA"/>
        </w:rPr>
        <w:t>-  Транспортний податок;</w:t>
      </w:r>
    </w:p>
    <w:p w:rsidR="007C069E" w:rsidRPr="00464F01" w:rsidRDefault="007C069E" w:rsidP="007C069E">
      <w:pPr>
        <w:ind w:firstLine="851"/>
        <w:jc w:val="both"/>
        <w:rPr>
          <w:sz w:val="28"/>
          <w:szCs w:val="28"/>
          <w:lang w:val="uk-UA"/>
        </w:rPr>
      </w:pPr>
      <w:r w:rsidRPr="00464F01">
        <w:rPr>
          <w:sz w:val="28"/>
          <w:szCs w:val="28"/>
          <w:lang w:val="uk-UA"/>
        </w:rPr>
        <w:t>-  Земельний податок;</w:t>
      </w:r>
    </w:p>
    <w:p w:rsidR="007C069E" w:rsidRPr="00464F01" w:rsidRDefault="007C069E" w:rsidP="007C069E">
      <w:pPr>
        <w:ind w:firstLine="851"/>
        <w:jc w:val="both"/>
        <w:rPr>
          <w:sz w:val="28"/>
          <w:szCs w:val="28"/>
          <w:lang w:val="uk-UA"/>
        </w:rPr>
      </w:pPr>
      <w:r w:rsidRPr="00464F01">
        <w:rPr>
          <w:sz w:val="28"/>
          <w:szCs w:val="28"/>
          <w:lang w:val="uk-UA"/>
        </w:rPr>
        <w:t>-  Податок на нерухоме майно, відмінне від земельної ділянки;</w:t>
      </w:r>
    </w:p>
    <w:p w:rsidR="007C069E" w:rsidRPr="00CA3D4F" w:rsidRDefault="007C069E" w:rsidP="007C069E">
      <w:pPr>
        <w:ind w:firstLine="851"/>
        <w:jc w:val="both"/>
        <w:rPr>
          <w:sz w:val="28"/>
          <w:szCs w:val="28"/>
        </w:rPr>
      </w:pPr>
      <w:r w:rsidRPr="00464F01">
        <w:rPr>
          <w:sz w:val="28"/>
          <w:szCs w:val="28"/>
          <w:lang w:val="uk-UA"/>
        </w:rPr>
        <w:t>-  Єдиний податок.</w:t>
      </w:r>
    </w:p>
    <w:p w:rsidR="007C069E" w:rsidRPr="00464F01" w:rsidRDefault="007C069E" w:rsidP="007C069E">
      <w:pPr>
        <w:ind w:firstLine="851"/>
        <w:jc w:val="both"/>
        <w:rPr>
          <w:sz w:val="28"/>
          <w:szCs w:val="28"/>
          <w:lang w:val="uk-UA"/>
        </w:rPr>
      </w:pPr>
      <w:r w:rsidRPr="00464F01">
        <w:rPr>
          <w:sz w:val="28"/>
          <w:szCs w:val="28"/>
          <w:lang w:val="uk-UA"/>
        </w:rPr>
        <w:t>2. Затвердити:</w:t>
      </w:r>
    </w:p>
    <w:p w:rsidR="007C069E" w:rsidRPr="00464F01" w:rsidRDefault="00AE0FDB" w:rsidP="007C069E">
      <w:pPr>
        <w:ind w:firstLine="851"/>
        <w:jc w:val="both"/>
        <w:rPr>
          <w:sz w:val="28"/>
          <w:szCs w:val="28"/>
          <w:lang w:val="uk-UA"/>
        </w:rPr>
      </w:pPr>
      <w:r>
        <w:rPr>
          <w:sz w:val="28"/>
          <w:szCs w:val="28"/>
          <w:lang w:val="uk-UA"/>
        </w:rPr>
        <w:t xml:space="preserve">- </w:t>
      </w:r>
      <w:r w:rsidR="007C069E" w:rsidRPr="00464F01">
        <w:rPr>
          <w:sz w:val="28"/>
          <w:szCs w:val="28"/>
          <w:lang w:val="uk-UA"/>
        </w:rPr>
        <w:t xml:space="preserve">Положення про транспортний податок на території Носівської міської </w:t>
      </w:r>
      <w:r>
        <w:rPr>
          <w:sz w:val="28"/>
          <w:szCs w:val="28"/>
          <w:lang w:val="uk-UA"/>
        </w:rPr>
        <w:t>територіальної громади</w:t>
      </w:r>
      <w:r w:rsidR="007C069E">
        <w:rPr>
          <w:sz w:val="28"/>
          <w:szCs w:val="28"/>
          <w:lang w:val="uk-UA"/>
        </w:rPr>
        <w:t xml:space="preserve"> </w:t>
      </w:r>
      <w:r w:rsidR="007C069E" w:rsidRPr="00301A53">
        <w:rPr>
          <w:i/>
          <w:sz w:val="28"/>
          <w:szCs w:val="28"/>
          <w:lang w:val="uk-UA"/>
        </w:rPr>
        <w:t>(додаток 1)</w:t>
      </w:r>
      <w:r w:rsidR="007C069E" w:rsidRPr="00464F01">
        <w:rPr>
          <w:sz w:val="28"/>
          <w:szCs w:val="28"/>
          <w:lang w:val="uk-UA"/>
        </w:rPr>
        <w:t>;</w:t>
      </w:r>
    </w:p>
    <w:p w:rsidR="007C069E" w:rsidRPr="00464F01" w:rsidRDefault="007C069E" w:rsidP="007C069E">
      <w:pPr>
        <w:ind w:firstLine="851"/>
        <w:jc w:val="both"/>
        <w:rPr>
          <w:sz w:val="28"/>
          <w:szCs w:val="28"/>
          <w:lang w:val="uk-UA"/>
        </w:rPr>
      </w:pPr>
      <w:r w:rsidRPr="00464F01">
        <w:rPr>
          <w:sz w:val="28"/>
          <w:szCs w:val="28"/>
          <w:lang w:val="uk-UA"/>
        </w:rPr>
        <w:t xml:space="preserve">-  Положення про земельний податок на території Носівської міської </w:t>
      </w:r>
      <w:r w:rsidR="00AE0FDB">
        <w:rPr>
          <w:sz w:val="28"/>
          <w:szCs w:val="28"/>
          <w:lang w:val="uk-UA"/>
        </w:rPr>
        <w:t>територіальної громади</w:t>
      </w:r>
      <w:r>
        <w:rPr>
          <w:sz w:val="28"/>
          <w:szCs w:val="28"/>
          <w:lang w:val="uk-UA"/>
        </w:rPr>
        <w:t xml:space="preserve"> </w:t>
      </w:r>
      <w:r w:rsidRPr="00301A53">
        <w:rPr>
          <w:i/>
          <w:sz w:val="28"/>
          <w:szCs w:val="28"/>
          <w:lang w:val="uk-UA"/>
        </w:rPr>
        <w:t>(додаток 2)</w:t>
      </w:r>
      <w:r w:rsidRPr="00464F01">
        <w:rPr>
          <w:sz w:val="28"/>
          <w:szCs w:val="28"/>
          <w:lang w:val="uk-UA"/>
        </w:rPr>
        <w:t>;</w:t>
      </w:r>
    </w:p>
    <w:p w:rsidR="007C069E" w:rsidRPr="00464F01" w:rsidRDefault="007C069E" w:rsidP="007C069E">
      <w:pPr>
        <w:ind w:firstLine="851"/>
        <w:jc w:val="both"/>
        <w:rPr>
          <w:sz w:val="28"/>
          <w:szCs w:val="28"/>
          <w:lang w:val="uk-UA"/>
        </w:rPr>
      </w:pPr>
      <w:r w:rsidRPr="00464F01">
        <w:rPr>
          <w:sz w:val="28"/>
          <w:szCs w:val="28"/>
          <w:lang w:val="uk-UA"/>
        </w:rPr>
        <w:t xml:space="preserve">- </w:t>
      </w:r>
      <w:r>
        <w:rPr>
          <w:sz w:val="28"/>
          <w:szCs w:val="28"/>
          <w:lang w:val="uk-UA"/>
        </w:rPr>
        <w:t xml:space="preserve"> </w:t>
      </w:r>
      <w:r w:rsidRPr="00464F01">
        <w:rPr>
          <w:sz w:val="28"/>
          <w:szCs w:val="28"/>
          <w:lang w:val="uk-UA"/>
        </w:rPr>
        <w:t xml:space="preserve">Положення про </w:t>
      </w:r>
      <w:r>
        <w:rPr>
          <w:sz w:val="28"/>
          <w:szCs w:val="28"/>
          <w:lang w:val="uk-UA"/>
        </w:rPr>
        <w:t xml:space="preserve">податок на </w:t>
      </w:r>
      <w:r w:rsidRPr="00464F01">
        <w:rPr>
          <w:sz w:val="28"/>
          <w:szCs w:val="28"/>
          <w:lang w:val="uk-UA"/>
        </w:rPr>
        <w:t>нерухоме майно, відмінне від земельної ділянк</w:t>
      </w:r>
      <w:r>
        <w:rPr>
          <w:sz w:val="28"/>
          <w:szCs w:val="28"/>
          <w:lang w:val="uk-UA"/>
        </w:rPr>
        <w:t>и</w:t>
      </w:r>
      <w:r w:rsidRPr="004063C9">
        <w:t xml:space="preserve"> </w:t>
      </w:r>
      <w:r w:rsidRPr="00464F01">
        <w:rPr>
          <w:sz w:val="28"/>
          <w:szCs w:val="28"/>
          <w:lang w:val="uk-UA"/>
        </w:rPr>
        <w:t>на території Носівської міської</w:t>
      </w:r>
      <w:r w:rsidR="00AE0FDB">
        <w:rPr>
          <w:sz w:val="28"/>
          <w:szCs w:val="28"/>
          <w:lang w:val="uk-UA"/>
        </w:rPr>
        <w:t xml:space="preserve"> територіальної громади</w:t>
      </w:r>
      <w:r>
        <w:rPr>
          <w:sz w:val="28"/>
          <w:szCs w:val="28"/>
          <w:lang w:val="uk-UA"/>
        </w:rPr>
        <w:t xml:space="preserve"> </w:t>
      </w:r>
      <w:r w:rsidRPr="00301A53">
        <w:rPr>
          <w:i/>
          <w:sz w:val="28"/>
          <w:szCs w:val="28"/>
          <w:lang w:val="uk-UA"/>
        </w:rPr>
        <w:t>(додаток 3);</w:t>
      </w:r>
    </w:p>
    <w:p w:rsidR="007C069E" w:rsidRPr="00CA3D4F" w:rsidRDefault="007C069E" w:rsidP="007C069E">
      <w:pPr>
        <w:ind w:firstLine="851"/>
        <w:jc w:val="both"/>
        <w:rPr>
          <w:sz w:val="28"/>
          <w:szCs w:val="28"/>
        </w:rPr>
      </w:pPr>
      <w:r w:rsidRPr="00464F01">
        <w:rPr>
          <w:sz w:val="28"/>
          <w:szCs w:val="28"/>
          <w:lang w:val="uk-UA"/>
        </w:rPr>
        <w:lastRenderedPageBreak/>
        <w:t xml:space="preserve"> - Положення про єдиний податок </w:t>
      </w:r>
      <w:r w:rsidR="00AE0FDB" w:rsidRPr="00464F01">
        <w:rPr>
          <w:sz w:val="28"/>
          <w:szCs w:val="28"/>
          <w:lang w:val="uk-UA"/>
        </w:rPr>
        <w:t>на території Носівської міської</w:t>
      </w:r>
      <w:r w:rsidR="00AE0FDB">
        <w:rPr>
          <w:sz w:val="28"/>
          <w:szCs w:val="28"/>
          <w:lang w:val="uk-UA"/>
        </w:rPr>
        <w:t xml:space="preserve"> територіальної громади </w:t>
      </w:r>
      <w:r w:rsidRPr="00301A53">
        <w:rPr>
          <w:i/>
          <w:sz w:val="28"/>
          <w:szCs w:val="28"/>
          <w:lang w:val="uk-UA"/>
        </w:rPr>
        <w:t>(додаток 4).</w:t>
      </w:r>
    </w:p>
    <w:p w:rsidR="007C069E" w:rsidRDefault="007C069E" w:rsidP="007C069E">
      <w:pPr>
        <w:ind w:firstLine="851"/>
        <w:jc w:val="both"/>
        <w:rPr>
          <w:sz w:val="28"/>
          <w:szCs w:val="28"/>
          <w:lang w:val="uk-UA"/>
        </w:rPr>
      </w:pPr>
      <w:r w:rsidRPr="00464F01">
        <w:rPr>
          <w:sz w:val="28"/>
          <w:szCs w:val="28"/>
          <w:lang w:val="uk-UA"/>
        </w:rPr>
        <w:t xml:space="preserve">- </w:t>
      </w:r>
      <w:r>
        <w:rPr>
          <w:sz w:val="28"/>
          <w:szCs w:val="28"/>
          <w:lang w:val="uk-UA"/>
        </w:rPr>
        <w:t xml:space="preserve">Ставки зі сплати земельного податку </w:t>
      </w:r>
      <w:r w:rsidRPr="00464F01">
        <w:rPr>
          <w:sz w:val="28"/>
          <w:szCs w:val="28"/>
          <w:lang w:val="uk-UA"/>
        </w:rPr>
        <w:t xml:space="preserve">на території </w:t>
      </w:r>
      <w:r w:rsidR="00AE0FDB" w:rsidRPr="00464F01">
        <w:rPr>
          <w:sz w:val="28"/>
          <w:szCs w:val="28"/>
          <w:lang w:val="uk-UA"/>
        </w:rPr>
        <w:t>на території Носівської міської</w:t>
      </w:r>
      <w:r w:rsidR="00AE0FDB">
        <w:rPr>
          <w:sz w:val="28"/>
          <w:szCs w:val="28"/>
          <w:lang w:val="uk-UA"/>
        </w:rPr>
        <w:t xml:space="preserve"> територіальної громади</w:t>
      </w:r>
      <w:r>
        <w:rPr>
          <w:sz w:val="28"/>
          <w:szCs w:val="28"/>
          <w:lang w:val="uk-UA"/>
        </w:rPr>
        <w:t xml:space="preserve"> </w:t>
      </w:r>
      <w:r w:rsidRPr="00301A53">
        <w:rPr>
          <w:i/>
          <w:sz w:val="28"/>
          <w:szCs w:val="28"/>
          <w:lang w:val="uk-UA"/>
        </w:rPr>
        <w:t xml:space="preserve">(додаток </w:t>
      </w:r>
      <w:r>
        <w:rPr>
          <w:i/>
          <w:sz w:val="28"/>
          <w:szCs w:val="28"/>
          <w:lang w:val="uk-UA"/>
        </w:rPr>
        <w:t>2.</w:t>
      </w:r>
      <w:r w:rsidRPr="00301A53">
        <w:rPr>
          <w:i/>
          <w:sz w:val="28"/>
          <w:szCs w:val="28"/>
          <w:lang w:val="uk-UA"/>
        </w:rPr>
        <w:t>1)</w:t>
      </w:r>
      <w:r w:rsidRPr="00464F01">
        <w:rPr>
          <w:sz w:val="28"/>
          <w:szCs w:val="28"/>
          <w:lang w:val="uk-UA"/>
        </w:rPr>
        <w:t>;</w:t>
      </w:r>
    </w:p>
    <w:p w:rsidR="007C069E" w:rsidRDefault="007C069E" w:rsidP="007C069E">
      <w:pPr>
        <w:ind w:firstLine="851"/>
        <w:jc w:val="both"/>
        <w:rPr>
          <w:i/>
          <w:sz w:val="28"/>
          <w:szCs w:val="28"/>
          <w:lang w:val="uk-UA"/>
        </w:rPr>
      </w:pPr>
      <w:r w:rsidRPr="00464F01">
        <w:rPr>
          <w:sz w:val="28"/>
          <w:szCs w:val="28"/>
          <w:lang w:val="uk-UA"/>
        </w:rPr>
        <w:t xml:space="preserve">- </w:t>
      </w:r>
      <w:r>
        <w:rPr>
          <w:sz w:val="28"/>
          <w:szCs w:val="28"/>
          <w:lang w:val="uk-UA"/>
        </w:rPr>
        <w:t>Ставки зі сплати</w:t>
      </w:r>
      <w:r w:rsidRPr="00464F01">
        <w:rPr>
          <w:sz w:val="28"/>
          <w:szCs w:val="28"/>
          <w:lang w:val="uk-UA"/>
        </w:rPr>
        <w:t xml:space="preserve"> </w:t>
      </w:r>
      <w:r>
        <w:rPr>
          <w:sz w:val="28"/>
          <w:szCs w:val="28"/>
          <w:lang w:val="uk-UA"/>
        </w:rPr>
        <w:t xml:space="preserve">податку на </w:t>
      </w:r>
      <w:r w:rsidRPr="00464F01">
        <w:rPr>
          <w:sz w:val="28"/>
          <w:szCs w:val="28"/>
          <w:lang w:val="uk-UA"/>
        </w:rPr>
        <w:t>нерухоме майно, відмінне від земельної ділянк</w:t>
      </w:r>
      <w:r>
        <w:rPr>
          <w:sz w:val="28"/>
          <w:szCs w:val="28"/>
          <w:lang w:val="uk-UA"/>
        </w:rPr>
        <w:t>и</w:t>
      </w:r>
      <w:r w:rsidRPr="004063C9">
        <w:t xml:space="preserve"> </w:t>
      </w:r>
      <w:r w:rsidR="00AE0FDB" w:rsidRPr="00464F01">
        <w:rPr>
          <w:sz w:val="28"/>
          <w:szCs w:val="28"/>
          <w:lang w:val="uk-UA"/>
        </w:rPr>
        <w:t>на території Носівської міської</w:t>
      </w:r>
      <w:r w:rsidR="00AE0FDB">
        <w:rPr>
          <w:sz w:val="28"/>
          <w:szCs w:val="28"/>
          <w:lang w:val="uk-UA"/>
        </w:rPr>
        <w:t xml:space="preserve"> територіальної громади </w:t>
      </w:r>
      <w:r w:rsidRPr="00301A53">
        <w:rPr>
          <w:i/>
          <w:sz w:val="28"/>
          <w:szCs w:val="28"/>
          <w:lang w:val="uk-UA"/>
        </w:rPr>
        <w:t>(додаток 3</w:t>
      </w:r>
      <w:r>
        <w:rPr>
          <w:i/>
          <w:sz w:val="28"/>
          <w:szCs w:val="28"/>
          <w:lang w:val="uk-UA"/>
        </w:rPr>
        <w:t>.1</w:t>
      </w:r>
      <w:r w:rsidRPr="00301A53">
        <w:rPr>
          <w:i/>
          <w:sz w:val="28"/>
          <w:szCs w:val="28"/>
          <w:lang w:val="uk-UA"/>
        </w:rPr>
        <w:t>);</w:t>
      </w:r>
    </w:p>
    <w:p w:rsidR="007C069E" w:rsidRDefault="007C069E" w:rsidP="007C069E">
      <w:pPr>
        <w:ind w:firstLine="851"/>
        <w:jc w:val="both"/>
        <w:rPr>
          <w:i/>
          <w:sz w:val="28"/>
          <w:szCs w:val="28"/>
          <w:lang w:val="uk-UA"/>
        </w:rPr>
      </w:pPr>
      <w:r w:rsidRPr="00464F01">
        <w:rPr>
          <w:sz w:val="28"/>
          <w:szCs w:val="28"/>
          <w:lang w:val="uk-UA"/>
        </w:rPr>
        <w:t xml:space="preserve">- </w:t>
      </w:r>
      <w:r>
        <w:rPr>
          <w:sz w:val="28"/>
          <w:szCs w:val="28"/>
          <w:lang w:val="uk-UA"/>
        </w:rPr>
        <w:t>Ставки</w:t>
      </w:r>
      <w:r w:rsidRPr="00464F01">
        <w:rPr>
          <w:sz w:val="28"/>
          <w:szCs w:val="28"/>
          <w:lang w:val="uk-UA"/>
        </w:rPr>
        <w:t xml:space="preserve"> єдин</w:t>
      </w:r>
      <w:r>
        <w:rPr>
          <w:sz w:val="28"/>
          <w:szCs w:val="28"/>
          <w:lang w:val="uk-UA"/>
        </w:rPr>
        <w:t>ого</w:t>
      </w:r>
      <w:r w:rsidRPr="00464F01">
        <w:rPr>
          <w:sz w:val="28"/>
          <w:szCs w:val="28"/>
          <w:lang w:val="uk-UA"/>
        </w:rPr>
        <w:t xml:space="preserve"> податк</w:t>
      </w:r>
      <w:r>
        <w:rPr>
          <w:sz w:val="28"/>
          <w:szCs w:val="28"/>
          <w:lang w:val="uk-UA"/>
        </w:rPr>
        <w:t>у для суб</w:t>
      </w:r>
      <w:r w:rsidRPr="00B51B71">
        <w:rPr>
          <w:sz w:val="28"/>
          <w:szCs w:val="28"/>
          <w:lang w:val="uk-UA"/>
        </w:rPr>
        <w:t>’</w:t>
      </w:r>
      <w:r>
        <w:rPr>
          <w:sz w:val="28"/>
          <w:szCs w:val="28"/>
          <w:lang w:val="uk-UA"/>
        </w:rPr>
        <w:t>єктів господарювання, які застосовують першу групу спрощеної системи оподаткування, обліку та звітності</w:t>
      </w:r>
      <w:r w:rsidRPr="00464F01">
        <w:rPr>
          <w:sz w:val="28"/>
          <w:szCs w:val="28"/>
          <w:lang w:val="uk-UA"/>
        </w:rPr>
        <w:t xml:space="preserve"> </w:t>
      </w:r>
      <w:r w:rsidR="00AE0FDB" w:rsidRPr="00464F01">
        <w:rPr>
          <w:sz w:val="28"/>
          <w:szCs w:val="28"/>
          <w:lang w:val="uk-UA"/>
        </w:rPr>
        <w:t>на території Носівської міської</w:t>
      </w:r>
      <w:r w:rsidR="00AE0FDB">
        <w:rPr>
          <w:sz w:val="28"/>
          <w:szCs w:val="28"/>
          <w:lang w:val="uk-UA"/>
        </w:rPr>
        <w:t xml:space="preserve"> територіальної громади </w:t>
      </w:r>
      <w:r w:rsidRPr="00301A53">
        <w:rPr>
          <w:i/>
          <w:sz w:val="28"/>
          <w:szCs w:val="28"/>
          <w:lang w:val="uk-UA"/>
        </w:rPr>
        <w:t>(додаток 4</w:t>
      </w:r>
      <w:r>
        <w:rPr>
          <w:i/>
          <w:sz w:val="28"/>
          <w:szCs w:val="28"/>
          <w:lang w:val="uk-UA"/>
        </w:rPr>
        <w:t>.1</w:t>
      </w:r>
      <w:r w:rsidRPr="00301A53">
        <w:rPr>
          <w:i/>
          <w:sz w:val="28"/>
          <w:szCs w:val="28"/>
          <w:lang w:val="uk-UA"/>
        </w:rPr>
        <w:t>);</w:t>
      </w:r>
    </w:p>
    <w:p w:rsidR="007C069E" w:rsidRDefault="007C069E" w:rsidP="007C069E">
      <w:pPr>
        <w:ind w:firstLine="851"/>
        <w:jc w:val="both"/>
        <w:rPr>
          <w:i/>
          <w:sz w:val="28"/>
          <w:szCs w:val="28"/>
          <w:lang w:val="uk-UA"/>
        </w:rPr>
      </w:pPr>
      <w:r w:rsidRPr="00464F01">
        <w:rPr>
          <w:sz w:val="28"/>
          <w:szCs w:val="28"/>
          <w:lang w:val="uk-UA"/>
        </w:rPr>
        <w:t xml:space="preserve"> - </w:t>
      </w:r>
      <w:r>
        <w:rPr>
          <w:sz w:val="28"/>
          <w:szCs w:val="28"/>
          <w:lang w:val="uk-UA"/>
        </w:rPr>
        <w:t>Ставки</w:t>
      </w:r>
      <w:r w:rsidRPr="00464F01">
        <w:rPr>
          <w:sz w:val="28"/>
          <w:szCs w:val="28"/>
          <w:lang w:val="uk-UA"/>
        </w:rPr>
        <w:t xml:space="preserve"> єдин</w:t>
      </w:r>
      <w:r>
        <w:rPr>
          <w:sz w:val="28"/>
          <w:szCs w:val="28"/>
          <w:lang w:val="uk-UA"/>
        </w:rPr>
        <w:t>ого</w:t>
      </w:r>
      <w:r w:rsidRPr="00464F01">
        <w:rPr>
          <w:sz w:val="28"/>
          <w:szCs w:val="28"/>
          <w:lang w:val="uk-UA"/>
        </w:rPr>
        <w:t xml:space="preserve"> податк</w:t>
      </w:r>
      <w:r>
        <w:rPr>
          <w:sz w:val="28"/>
          <w:szCs w:val="28"/>
          <w:lang w:val="uk-UA"/>
        </w:rPr>
        <w:t>у для суб</w:t>
      </w:r>
      <w:r w:rsidRPr="00B51B71">
        <w:rPr>
          <w:sz w:val="28"/>
          <w:szCs w:val="28"/>
          <w:lang w:val="uk-UA"/>
        </w:rPr>
        <w:t>’</w:t>
      </w:r>
      <w:r>
        <w:rPr>
          <w:sz w:val="28"/>
          <w:szCs w:val="28"/>
          <w:lang w:val="uk-UA"/>
        </w:rPr>
        <w:t>єктів господарювання, які застосовують другу групу спрощеної системи оподаткування, обліку та звітності</w:t>
      </w:r>
      <w:r w:rsidRPr="00464F01">
        <w:rPr>
          <w:sz w:val="28"/>
          <w:szCs w:val="28"/>
          <w:lang w:val="uk-UA"/>
        </w:rPr>
        <w:t xml:space="preserve"> </w:t>
      </w:r>
      <w:r w:rsidR="00AE0FDB" w:rsidRPr="00464F01">
        <w:rPr>
          <w:sz w:val="28"/>
          <w:szCs w:val="28"/>
          <w:lang w:val="uk-UA"/>
        </w:rPr>
        <w:t>на території Носівської міської</w:t>
      </w:r>
      <w:r w:rsidR="00AE0FDB">
        <w:rPr>
          <w:sz w:val="28"/>
          <w:szCs w:val="28"/>
          <w:lang w:val="uk-UA"/>
        </w:rPr>
        <w:t xml:space="preserve"> територіальної громади </w:t>
      </w:r>
      <w:r w:rsidRPr="00301A53">
        <w:rPr>
          <w:i/>
          <w:sz w:val="28"/>
          <w:szCs w:val="28"/>
          <w:lang w:val="uk-UA"/>
        </w:rPr>
        <w:t>(додаток 4</w:t>
      </w:r>
      <w:r>
        <w:rPr>
          <w:i/>
          <w:sz w:val="28"/>
          <w:szCs w:val="28"/>
          <w:lang w:val="uk-UA"/>
        </w:rPr>
        <w:t>.2)</w:t>
      </w:r>
      <w:r w:rsidRPr="00301A53">
        <w:rPr>
          <w:i/>
          <w:sz w:val="28"/>
          <w:szCs w:val="28"/>
          <w:lang w:val="uk-UA"/>
        </w:rPr>
        <w:t>;</w:t>
      </w:r>
    </w:p>
    <w:p w:rsidR="007C069E" w:rsidRDefault="007C069E" w:rsidP="007C069E">
      <w:pPr>
        <w:ind w:firstLine="851"/>
        <w:jc w:val="both"/>
        <w:rPr>
          <w:sz w:val="28"/>
          <w:szCs w:val="28"/>
          <w:lang w:val="uk-UA"/>
        </w:rPr>
      </w:pPr>
      <w:r>
        <w:rPr>
          <w:sz w:val="28"/>
          <w:szCs w:val="28"/>
          <w:lang w:val="uk-UA"/>
        </w:rPr>
        <w:t xml:space="preserve">- Перелік пільг для фізичних та юридичних осіб зі сплати земельного податку </w:t>
      </w:r>
      <w:r w:rsidR="00AE0FDB" w:rsidRPr="00464F01">
        <w:rPr>
          <w:sz w:val="28"/>
          <w:szCs w:val="28"/>
          <w:lang w:val="uk-UA"/>
        </w:rPr>
        <w:t>на території Носівської міської</w:t>
      </w:r>
      <w:r w:rsidR="00AE0FDB">
        <w:rPr>
          <w:sz w:val="28"/>
          <w:szCs w:val="28"/>
          <w:lang w:val="uk-UA"/>
        </w:rPr>
        <w:t xml:space="preserve"> територіальної громади </w:t>
      </w:r>
      <w:r w:rsidRPr="00301A53">
        <w:rPr>
          <w:i/>
          <w:sz w:val="28"/>
          <w:szCs w:val="28"/>
          <w:lang w:val="uk-UA"/>
        </w:rPr>
        <w:t xml:space="preserve">(додаток </w:t>
      </w:r>
      <w:r>
        <w:rPr>
          <w:i/>
          <w:sz w:val="28"/>
          <w:szCs w:val="28"/>
          <w:lang w:val="uk-UA"/>
        </w:rPr>
        <w:t>2.2</w:t>
      </w:r>
      <w:r w:rsidRPr="00301A53">
        <w:rPr>
          <w:i/>
          <w:sz w:val="28"/>
          <w:szCs w:val="28"/>
          <w:lang w:val="uk-UA"/>
        </w:rPr>
        <w:t>)</w:t>
      </w:r>
      <w:r w:rsidRPr="00464F01">
        <w:rPr>
          <w:sz w:val="28"/>
          <w:szCs w:val="28"/>
          <w:lang w:val="uk-UA"/>
        </w:rPr>
        <w:t>;</w:t>
      </w:r>
    </w:p>
    <w:p w:rsidR="007C069E" w:rsidRDefault="007C069E" w:rsidP="007C069E">
      <w:pPr>
        <w:ind w:firstLine="851"/>
        <w:jc w:val="both"/>
        <w:rPr>
          <w:i/>
          <w:sz w:val="28"/>
          <w:szCs w:val="28"/>
          <w:lang w:val="uk-UA"/>
        </w:rPr>
      </w:pPr>
      <w:r>
        <w:rPr>
          <w:sz w:val="28"/>
          <w:szCs w:val="28"/>
          <w:lang w:val="uk-UA"/>
        </w:rPr>
        <w:t xml:space="preserve">- Перелік пільг для фізичних та юридичних осіб зі сплати податку на </w:t>
      </w:r>
      <w:r w:rsidRPr="00464F01">
        <w:rPr>
          <w:sz w:val="28"/>
          <w:szCs w:val="28"/>
          <w:lang w:val="uk-UA"/>
        </w:rPr>
        <w:t>нерухоме майно, відмінне від земельної ділянк</w:t>
      </w:r>
      <w:r>
        <w:rPr>
          <w:sz w:val="28"/>
          <w:szCs w:val="28"/>
          <w:lang w:val="uk-UA"/>
        </w:rPr>
        <w:t>и</w:t>
      </w:r>
      <w:r w:rsidRPr="001E0D0E">
        <w:rPr>
          <w:lang w:val="uk-UA"/>
        </w:rPr>
        <w:t xml:space="preserve"> </w:t>
      </w:r>
      <w:r w:rsidR="00AE0FDB" w:rsidRPr="00464F01">
        <w:rPr>
          <w:sz w:val="28"/>
          <w:szCs w:val="28"/>
          <w:lang w:val="uk-UA"/>
        </w:rPr>
        <w:t>на території Носівської міської</w:t>
      </w:r>
      <w:r w:rsidR="00AE0FDB">
        <w:rPr>
          <w:sz w:val="28"/>
          <w:szCs w:val="28"/>
          <w:lang w:val="uk-UA"/>
        </w:rPr>
        <w:t xml:space="preserve"> територіальної громади</w:t>
      </w:r>
      <w:r>
        <w:rPr>
          <w:sz w:val="28"/>
          <w:szCs w:val="28"/>
          <w:lang w:val="uk-UA"/>
        </w:rPr>
        <w:t xml:space="preserve"> </w:t>
      </w:r>
      <w:r w:rsidRPr="00301A53">
        <w:rPr>
          <w:i/>
          <w:sz w:val="28"/>
          <w:szCs w:val="28"/>
          <w:lang w:val="uk-UA"/>
        </w:rPr>
        <w:t>(додаток 3</w:t>
      </w:r>
      <w:r>
        <w:rPr>
          <w:i/>
          <w:sz w:val="28"/>
          <w:szCs w:val="28"/>
          <w:lang w:val="uk-UA"/>
        </w:rPr>
        <w:t>.2</w:t>
      </w:r>
      <w:r w:rsidRPr="00301A53">
        <w:rPr>
          <w:i/>
          <w:sz w:val="28"/>
          <w:szCs w:val="28"/>
          <w:lang w:val="uk-UA"/>
        </w:rPr>
        <w:t>);</w:t>
      </w:r>
    </w:p>
    <w:p w:rsidR="007C069E" w:rsidRPr="00DD4539" w:rsidRDefault="007C069E" w:rsidP="007C069E">
      <w:pPr>
        <w:ind w:firstLine="851"/>
        <w:jc w:val="both"/>
        <w:rPr>
          <w:sz w:val="28"/>
          <w:szCs w:val="28"/>
          <w:lang w:val="uk-UA"/>
        </w:rPr>
      </w:pPr>
      <w:r>
        <w:rPr>
          <w:sz w:val="28"/>
          <w:szCs w:val="28"/>
          <w:lang w:val="uk-UA"/>
        </w:rPr>
        <w:t xml:space="preserve">3. </w:t>
      </w:r>
      <w:r w:rsidR="000251F6">
        <w:rPr>
          <w:sz w:val="28"/>
          <w:szCs w:val="28"/>
          <w:lang w:val="uk-UA"/>
        </w:rPr>
        <w:t>Начальнику відділу інформаційно-технічного забезпечення Івану СКРИПЧИНСЬКОМУ</w:t>
      </w:r>
      <w:r w:rsidR="004A11E5">
        <w:rPr>
          <w:sz w:val="28"/>
          <w:szCs w:val="28"/>
          <w:lang w:val="uk-UA"/>
        </w:rPr>
        <w:t xml:space="preserve"> о</w:t>
      </w:r>
      <w:r w:rsidRPr="00464F01">
        <w:rPr>
          <w:sz w:val="28"/>
          <w:szCs w:val="28"/>
          <w:lang w:val="uk-UA"/>
        </w:rPr>
        <w:t>пр</w:t>
      </w:r>
      <w:r>
        <w:rPr>
          <w:sz w:val="28"/>
          <w:szCs w:val="28"/>
          <w:lang w:val="uk-UA"/>
        </w:rPr>
        <w:t>и</w:t>
      </w:r>
      <w:r w:rsidRPr="00464F01">
        <w:rPr>
          <w:sz w:val="28"/>
          <w:szCs w:val="28"/>
          <w:lang w:val="uk-UA"/>
        </w:rPr>
        <w:t xml:space="preserve">люднити дане рішення </w:t>
      </w:r>
      <w:r w:rsidR="004A11E5">
        <w:rPr>
          <w:sz w:val="28"/>
          <w:szCs w:val="28"/>
          <w:lang w:val="uk-UA"/>
        </w:rPr>
        <w:t xml:space="preserve">у друкованому медіа </w:t>
      </w:r>
      <w:r w:rsidR="00D8000D">
        <w:rPr>
          <w:sz w:val="28"/>
          <w:szCs w:val="28"/>
          <w:lang w:val="uk-UA"/>
        </w:rPr>
        <w:t xml:space="preserve">«Носівські вісті» </w:t>
      </w:r>
      <w:r w:rsidR="004A11E5">
        <w:rPr>
          <w:sz w:val="28"/>
          <w:szCs w:val="28"/>
          <w:lang w:val="uk-UA"/>
        </w:rPr>
        <w:t xml:space="preserve">та </w:t>
      </w:r>
      <w:r w:rsidRPr="00464F01">
        <w:rPr>
          <w:sz w:val="28"/>
          <w:szCs w:val="28"/>
          <w:lang w:val="uk-UA"/>
        </w:rPr>
        <w:t>на офіці</w:t>
      </w:r>
      <w:r>
        <w:rPr>
          <w:sz w:val="28"/>
          <w:szCs w:val="28"/>
          <w:lang w:val="uk-UA"/>
        </w:rPr>
        <w:t>й</w:t>
      </w:r>
      <w:r w:rsidRPr="00464F01">
        <w:rPr>
          <w:sz w:val="28"/>
          <w:szCs w:val="28"/>
          <w:lang w:val="uk-UA"/>
        </w:rPr>
        <w:t xml:space="preserve">ному сайті Носівської міської </w:t>
      </w:r>
      <w:r>
        <w:rPr>
          <w:sz w:val="28"/>
          <w:szCs w:val="28"/>
          <w:lang w:val="uk-UA"/>
        </w:rPr>
        <w:t>ради</w:t>
      </w:r>
      <w:r w:rsidRPr="00464F01">
        <w:rPr>
          <w:sz w:val="28"/>
          <w:szCs w:val="28"/>
          <w:lang w:val="uk-UA"/>
        </w:rPr>
        <w:t xml:space="preserve">.  </w:t>
      </w:r>
    </w:p>
    <w:p w:rsidR="007C069E" w:rsidRDefault="007C069E" w:rsidP="007C069E">
      <w:pPr>
        <w:ind w:firstLine="851"/>
        <w:jc w:val="both"/>
        <w:rPr>
          <w:sz w:val="28"/>
          <w:szCs w:val="28"/>
          <w:lang w:val="uk-UA"/>
        </w:rPr>
      </w:pPr>
      <w:r w:rsidRPr="00464F01">
        <w:rPr>
          <w:sz w:val="28"/>
          <w:szCs w:val="28"/>
          <w:lang w:val="uk-UA"/>
        </w:rPr>
        <w:t xml:space="preserve">4. </w:t>
      </w:r>
      <w:r w:rsidR="00883896">
        <w:rPr>
          <w:sz w:val="28"/>
          <w:szCs w:val="28"/>
          <w:lang w:val="uk-UA"/>
        </w:rPr>
        <w:t>Секретарю міської ради Альоні КРАТКО н</w:t>
      </w:r>
      <w:r>
        <w:rPr>
          <w:sz w:val="28"/>
          <w:szCs w:val="28"/>
          <w:lang w:val="uk-UA"/>
        </w:rPr>
        <w:t xml:space="preserve">аправити копію </w:t>
      </w:r>
      <w:r w:rsidR="00080832">
        <w:rPr>
          <w:sz w:val="28"/>
          <w:szCs w:val="28"/>
          <w:lang w:val="uk-UA"/>
        </w:rPr>
        <w:t xml:space="preserve">даного </w:t>
      </w:r>
      <w:r>
        <w:rPr>
          <w:sz w:val="28"/>
          <w:szCs w:val="28"/>
          <w:lang w:val="uk-UA"/>
        </w:rPr>
        <w:t>р</w:t>
      </w:r>
      <w:r w:rsidRPr="00464F01">
        <w:rPr>
          <w:sz w:val="28"/>
          <w:szCs w:val="28"/>
          <w:lang w:val="uk-UA"/>
        </w:rPr>
        <w:t xml:space="preserve">ішення до </w:t>
      </w:r>
      <w:r>
        <w:rPr>
          <w:sz w:val="28"/>
          <w:szCs w:val="28"/>
          <w:lang w:val="uk-UA"/>
        </w:rPr>
        <w:t>Головного управління ДПС</w:t>
      </w:r>
      <w:r w:rsidRPr="00464F01">
        <w:rPr>
          <w:sz w:val="28"/>
          <w:szCs w:val="28"/>
          <w:lang w:val="uk-UA"/>
        </w:rPr>
        <w:t xml:space="preserve"> у Чернігівській області.</w:t>
      </w:r>
    </w:p>
    <w:p w:rsidR="007C069E" w:rsidRDefault="007C069E" w:rsidP="007C069E">
      <w:pPr>
        <w:ind w:firstLine="851"/>
        <w:jc w:val="both"/>
        <w:rPr>
          <w:sz w:val="28"/>
          <w:szCs w:val="28"/>
          <w:lang w:val="uk-UA"/>
        </w:rPr>
      </w:pPr>
      <w:r w:rsidRPr="00464F01">
        <w:rPr>
          <w:sz w:val="28"/>
          <w:szCs w:val="28"/>
          <w:lang w:val="uk-UA"/>
        </w:rPr>
        <w:t>5.</w:t>
      </w:r>
      <w:r>
        <w:rPr>
          <w:sz w:val="28"/>
          <w:szCs w:val="28"/>
          <w:lang w:val="uk-UA"/>
        </w:rPr>
        <w:t xml:space="preserve"> </w:t>
      </w:r>
      <w:r w:rsidRPr="00464F01">
        <w:rPr>
          <w:sz w:val="28"/>
          <w:szCs w:val="28"/>
          <w:lang w:val="uk-UA"/>
        </w:rPr>
        <w:t>Рішення набирає чинності з 01.01.20</w:t>
      </w:r>
      <w:r w:rsidRPr="00D81A69">
        <w:rPr>
          <w:sz w:val="28"/>
          <w:szCs w:val="28"/>
        </w:rPr>
        <w:t>2</w:t>
      </w:r>
      <w:r>
        <w:rPr>
          <w:sz w:val="28"/>
          <w:szCs w:val="28"/>
          <w:lang w:val="uk-UA"/>
        </w:rPr>
        <w:t>5</w:t>
      </w:r>
      <w:r w:rsidRPr="00464F01">
        <w:rPr>
          <w:sz w:val="28"/>
          <w:szCs w:val="28"/>
          <w:lang w:val="uk-UA"/>
        </w:rPr>
        <w:t xml:space="preserve"> року.</w:t>
      </w:r>
    </w:p>
    <w:p w:rsidR="007C069E" w:rsidRDefault="007C069E" w:rsidP="007C069E">
      <w:pPr>
        <w:ind w:firstLine="851"/>
        <w:jc w:val="both"/>
        <w:rPr>
          <w:sz w:val="28"/>
          <w:szCs w:val="28"/>
          <w:lang w:val="uk-UA"/>
        </w:rPr>
      </w:pPr>
      <w:r>
        <w:rPr>
          <w:sz w:val="28"/>
          <w:szCs w:val="28"/>
          <w:lang w:val="uk-UA"/>
        </w:rPr>
        <w:t>6</w:t>
      </w:r>
      <w:r w:rsidRPr="00464F01">
        <w:rPr>
          <w:sz w:val="28"/>
          <w:szCs w:val="28"/>
          <w:lang w:val="uk-UA"/>
        </w:rPr>
        <w:t xml:space="preserve">. Контроль за виконанням рішення покласти на постійну комісію міської ради з питань </w:t>
      </w:r>
      <w:r>
        <w:rPr>
          <w:sz w:val="28"/>
          <w:szCs w:val="28"/>
          <w:lang w:val="uk-UA"/>
        </w:rPr>
        <w:t>соціально-економічного розвитку</w:t>
      </w:r>
      <w:r w:rsidRPr="00464F01">
        <w:rPr>
          <w:sz w:val="28"/>
          <w:szCs w:val="28"/>
          <w:lang w:val="uk-UA"/>
        </w:rPr>
        <w:t>, бюджету, фінансів та  підприємництва.</w:t>
      </w:r>
    </w:p>
    <w:p w:rsidR="007C069E" w:rsidRDefault="007C069E" w:rsidP="007C069E">
      <w:pPr>
        <w:ind w:firstLine="851"/>
        <w:jc w:val="both"/>
        <w:rPr>
          <w:sz w:val="28"/>
          <w:szCs w:val="28"/>
          <w:lang w:val="uk-UA"/>
        </w:rPr>
      </w:pPr>
    </w:p>
    <w:p w:rsidR="007C069E" w:rsidRDefault="007C069E" w:rsidP="007C069E">
      <w:pPr>
        <w:ind w:firstLine="851"/>
        <w:jc w:val="both"/>
        <w:rPr>
          <w:sz w:val="28"/>
          <w:szCs w:val="28"/>
          <w:lang w:val="uk-UA"/>
        </w:rPr>
      </w:pPr>
    </w:p>
    <w:p w:rsidR="007C069E" w:rsidRPr="004634C6" w:rsidRDefault="007C069E" w:rsidP="003C5491">
      <w:pPr>
        <w:jc w:val="both"/>
        <w:rPr>
          <w:b/>
          <w:sz w:val="28"/>
          <w:szCs w:val="28"/>
          <w:lang w:val="uk-UA"/>
        </w:rPr>
      </w:pPr>
      <w:r w:rsidRPr="004634C6">
        <w:rPr>
          <w:b/>
          <w:sz w:val="28"/>
          <w:szCs w:val="28"/>
          <w:lang w:val="uk-UA"/>
        </w:rPr>
        <w:t xml:space="preserve">Міський голова                                                           </w:t>
      </w:r>
      <w:r w:rsidRPr="004634C6">
        <w:rPr>
          <w:b/>
          <w:sz w:val="28"/>
          <w:szCs w:val="28"/>
        </w:rPr>
        <w:t>В</w:t>
      </w:r>
      <w:r w:rsidRPr="004634C6">
        <w:rPr>
          <w:b/>
          <w:sz w:val="28"/>
          <w:szCs w:val="28"/>
          <w:lang w:val="uk-UA"/>
        </w:rPr>
        <w:t>олодимир</w:t>
      </w:r>
      <w:r w:rsidRPr="004634C6">
        <w:rPr>
          <w:b/>
          <w:sz w:val="28"/>
          <w:szCs w:val="28"/>
        </w:rPr>
        <w:t xml:space="preserve"> </w:t>
      </w:r>
      <w:r w:rsidRPr="004634C6">
        <w:rPr>
          <w:b/>
          <w:sz w:val="28"/>
          <w:szCs w:val="28"/>
          <w:lang w:val="uk-UA"/>
        </w:rPr>
        <w:t>ІГНАТЧЕНКО</w:t>
      </w:r>
    </w:p>
    <w:p w:rsidR="007C069E" w:rsidRPr="00217A87" w:rsidRDefault="007C069E" w:rsidP="003C5491">
      <w:pPr>
        <w:pBdr>
          <w:bottom w:val="none" w:sz="4" w:space="1" w:color="000000"/>
        </w:pBdr>
        <w:ind w:hanging="150"/>
        <w:jc w:val="both"/>
        <w:rPr>
          <w:b/>
          <w:sz w:val="28"/>
          <w:szCs w:val="28"/>
          <w:lang w:val="uk-UA"/>
        </w:rPr>
      </w:pPr>
    </w:p>
    <w:p w:rsidR="007C069E" w:rsidRDefault="007C069E" w:rsidP="003C5491">
      <w:pPr>
        <w:pBdr>
          <w:bottom w:val="none" w:sz="4" w:space="1" w:color="000000"/>
        </w:pBdr>
        <w:ind w:hanging="150"/>
        <w:jc w:val="both"/>
        <w:rPr>
          <w:sz w:val="28"/>
          <w:szCs w:val="28"/>
          <w:lang w:val="uk-UA"/>
        </w:rPr>
      </w:pPr>
    </w:p>
    <w:p w:rsidR="007C069E" w:rsidRDefault="007C069E" w:rsidP="003C5491">
      <w:pPr>
        <w:pBdr>
          <w:bottom w:val="none" w:sz="4" w:space="1" w:color="000000"/>
        </w:pBdr>
        <w:ind w:hanging="150"/>
        <w:jc w:val="both"/>
        <w:rPr>
          <w:sz w:val="28"/>
          <w:szCs w:val="28"/>
          <w:lang w:val="uk-UA"/>
        </w:rPr>
      </w:pPr>
    </w:p>
    <w:p w:rsidR="007C069E" w:rsidRDefault="007C069E" w:rsidP="003C5491">
      <w:pPr>
        <w:pBdr>
          <w:bottom w:val="none" w:sz="4" w:space="1" w:color="000000"/>
        </w:pBdr>
        <w:ind w:hanging="150"/>
        <w:jc w:val="both"/>
        <w:rPr>
          <w:sz w:val="28"/>
          <w:szCs w:val="28"/>
          <w:lang w:val="uk-UA"/>
        </w:rPr>
      </w:pPr>
    </w:p>
    <w:p w:rsidR="007C069E" w:rsidRDefault="007C069E" w:rsidP="003C5491">
      <w:pPr>
        <w:pBdr>
          <w:bottom w:val="none" w:sz="4" w:space="1" w:color="000000"/>
        </w:pBdr>
        <w:ind w:hanging="150"/>
        <w:jc w:val="both"/>
        <w:rPr>
          <w:sz w:val="28"/>
          <w:szCs w:val="28"/>
          <w:lang w:val="uk-UA"/>
        </w:rPr>
      </w:pPr>
    </w:p>
    <w:p w:rsidR="007C069E" w:rsidRDefault="007C069E" w:rsidP="003C5491">
      <w:pPr>
        <w:pBdr>
          <w:bottom w:val="none" w:sz="4" w:space="1" w:color="000000"/>
        </w:pBdr>
        <w:ind w:hanging="150"/>
        <w:jc w:val="both"/>
        <w:rPr>
          <w:sz w:val="28"/>
          <w:szCs w:val="28"/>
          <w:lang w:val="uk-UA"/>
        </w:rPr>
      </w:pPr>
    </w:p>
    <w:p w:rsidR="007C069E" w:rsidRDefault="007C069E" w:rsidP="003C5491">
      <w:pPr>
        <w:pBdr>
          <w:bottom w:val="none" w:sz="4" w:space="1" w:color="000000"/>
        </w:pBdr>
        <w:ind w:hanging="150"/>
        <w:jc w:val="both"/>
        <w:rPr>
          <w:sz w:val="28"/>
          <w:szCs w:val="28"/>
          <w:lang w:val="uk-UA"/>
        </w:rPr>
      </w:pPr>
    </w:p>
    <w:p w:rsidR="007C069E" w:rsidRDefault="007C069E" w:rsidP="003C5491">
      <w:pPr>
        <w:pBdr>
          <w:bottom w:val="none" w:sz="4" w:space="1" w:color="000000"/>
        </w:pBdr>
        <w:ind w:hanging="150"/>
        <w:jc w:val="both"/>
        <w:rPr>
          <w:sz w:val="28"/>
          <w:szCs w:val="28"/>
          <w:lang w:val="uk-UA"/>
        </w:rPr>
      </w:pPr>
    </w:p>
    <w:p w:rsidR="007C069E" w:rsidRDefault="007C069E" w:rsidP="003C5491">
      <w:pPr>
        <w:pBdr>
          <w:bottom w:val="none" w:sz="4" w:space="1" w:color="000000"/>
        </w:pBdr>
        <w:ind w:hanging="150"/>
        <w:jc w:val="both"/>
        <w:rPr>
          <w:sz w:val="28"/>
          <w:szCs w:val="28"/>
          <w:lang w:val="uk-UA"/>
        </w:rPr>
      </w:pPr>
    </w:p>
    <w:p w:rsidR="007C069E" w:rsidRDefault="007C069E" w:rsidP="003C5491">
      <w:pPr>
        <w:pBdr>
          <w:bottom w:val="none" w:sz="4" w:space="1" w:color="000000"/>
        </w:pBdr>
        <w:ind w:hanging="150"/>
        <w:jc w:val="both"/>
        <w:rPr>
          <w:sz w:val="28"/>
          <w:szCs w:val="28"/>
          <w:lang w:val="uk-UA"/>
        </w:rPr>
      </w:pPr>
    </w:p>
    <w:p w:rsidR="007C069E" w:rsidRDefault="007C069E" w:rsidP="003C5491">
      <w:pPr>
        <w:pBdr>
          <w:bottom w:val="none" w:sz="4" w:space="1" w:color="000000"/>
        </w:pBdr>
        <w:ind w:hanging="150"/>
        <w:jc w:val="both"/>
        <w:rPr>
          <w:sz w:val="28"/>
          <w:szCs w:val="28"/>
          <w:lang w:val="uk-UA"/>
        </w:rPr>
      </w:pPr>
    </w:p>
    <w:p w:rsidR="007C069E" w:rsidRDefault="007C069E" w:rsidP="003C5491">
      <w:pPr>
        <w:pBdr>
          <w:bottom w:val="none" w:sz="4" w:space="1" w:color="000000"/>
        </w:pBdr>
        <w:ind w:hanging="150"/>
        <w:jc w:val="both"/>
        <w:rPr>
          <w:sz w:val="28"/>
          <w:szCs w:val="28"/>
          <w:lang w:val="uk-UA"/>
        </w:rPr>
      </w:pPr>
    </w:p>
    <w:p w:rsidR="003C5491" w:rsidRDefault="003C5491" w:rsidP="007C069E">
      <w:pPr>
        <w:jc w:val="right"/>
        <w:rPr>
          <w:rStyle w:val="af8"/>
          <w:rFonts w:eastAsia="Arial"/>
          <w:i w:val="0"/>
          <w:lang w:val="uk-UA"/>
        </w:rPr>
      </w:pPr>
    </w:p>
    <w:p w:rsidR="003C5491" w:rsidRDefault="003C5491" w:rsidP="007C069E">
      <w:pPr>
        <w:jc w:val="right"/>
        <w:rPr>
          <w:rStyle w:val="af8"/>
          <w:rFonts w:eastAsia="Arial"/>
          <w:i w:val="0"/>
          <w:lang w:val="uk-UA"/>
        </w:rPr>
      </w:pPr>
    </w:p>
    <w:p w:rsidR="003C5491" w:rsidRDefault="003C5491" w:rsidP="007C069E">
      <w:pPr>
        <w:jc w:val="right"/>
        <w:rPr>
          <w:rStyle w:val="af8"/>
          <w:rFonts w:eastAsia="Arial"/>
          <w:i w:val="0"/>
          <w:lang w:val="uk-UA"/>
        </w:rPr>
      </w:pPr>
    </w:p>
    <w:p w:rsidR="003C5491" w:rsidRDefault="003C5491" w:rsidP="007C069E">
      <w:pPr>
        <w:jc w:val="right"/>
        <w:rPr>
          <w:rStyle w:val="af8"/>
          <w:rFonts w:eastAsia="Arial"/>
          <w:i w:val="0"/>
          <w:lang w:val="uk-UA"/>
        </w:rPr>
      </w:pPr>
    </w:p>
    <w:p w:rsidR="003C5491" w:rsidRDefault="003C5491" w:rsidP="007C069E">
      <w:pPr>
        <w:jc w:val="right"/>
        <w:rPr>
          <w:rStyle w:val="af8"/>
          <w:rFonts w:eastAsia="Arial"/>
          <w:i w:val="0"/>
          <w:lang w:val="uk-UA"/>
        </w:rPr>
      </w:pPr>
    </w:p>
    <w:p w:rsidR="003C5491" w:rsidRDefault="003C5491" w:rsidP="007C069E">
      <w:pPr>
        <w:jc w:val="right"/>
        <w:rPr>
          <w:rStyle w:val="af8"/>
          <w:rFonts w:eastAsia="Arial"/>
          <w:i w:val="0"/>
          <w:lang w:val="uk-UA"/>
        </w:rPr>
      </w:pP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val="uk-UA" w:eastAsia="ru-RU" w:bidi="ar-SA"/>
        </w:rPr>
      </w:pPr>
      <w:r w:rsidRPr="003C5491">
        <w:rPr>
          <w:color w:val="000000"/>
          <w:sz w:val="24"/>
          <w:szCs w:val="24"/>
          <w:lang w:eastAsia="ru-RU" w:bidi="ar-SA"/>
        </w:rPr>
        <w:lastRenderedPageBreak/>
        <w:t>Додаток</w:t>
      </w:r>
      <w:r>
        <w:rPr>
          <w:color w:val="000000"/>
          <w:sz w:val="24"/>
          <w:szCs w:val="24"/>
          <w:lang w:val="uk-UA" w:eastAsia="ru-RU" w:bidi="ar-SA"/>
        </w:rPr>
        <w:t xml:space="preserve"> 1</w:t>
      </w: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eastAsia="ru-RU" w:bidi="ar-SA"/>
        </w:rPr>
      </w:pPr>
      <w:r w:rsidRPr="003C5491">
        <w:rPr>
          <w:color w:val="000000"/>
          <w:sz w:val="24"/>
          <w:szCs w:val="24"/>
          <w:lang w:eastAsia="ru-RU" w:bidi="ar-SA"/>
        </w:rPr>
        <w:t>до рішення 50 сесії міської ради восьмого скликання </w:t>
      </w: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eastAsia="ru-RU" w:bidi="ar-SA"/>
        </w:rPr>
      </w:pPr>
      <w:r>
        <w:rPr>
          <w:color w:val="000000"/>
          <w:sz w:val="24"/>
          <w:szCs w:val="24"/>
          <w:lang w:eastAsia="ru-RU" w:bidi="ar-SA"/>
        </w:rPr>
        <w:t>від 12.07.2024 року № </w:t>
      </w:r>
      <w:r>
        <w:rPr>
          <w:color w:val="000000"/>
          <w:sz w:val="24"/>
          <w:szCs w:val="24"/>
          <w:lang w:val="uk-UA" w:eastAsia="ru-RU" w:bidi="ar-SA"/>
        </w:rPr>
        <w:t>33</w:t>
      </w:r>
      <w:r w:rsidRPr="003C5491">
        <w:rPr>
          <w:color w:val="000000"/>
          <w:sz w:val="24"/>
          <w:szCs w:val="24"/>
          <w:lang w:eastAsia="ru-RU" w:bidi="ar-SA"/>
        </w:rPr>
        <w:t>/50/VIII</w:t>
      </w:r>
    </w:p>
    <w:p w:rsidR="007C069E" w:rsidRPr="006D7597" w:rsidRDefault="007C069E" w:rsidP="007C069E">
      <w:pPr>
        <w:ind w:firstLine="851"/>
        <w:jc w:val="center"/>
        <w:rPr>
          <w:b/>
          <w:bCs/>
          <w:sz w:val="28"/>
          <w:szCs w:val="28"/>
          <w:u w:val="single"/>
        </w:rPr>
      </w:pPr>
    </w:p>
    <w:p w:rsidR="007C069E" w:rsidRPr="00C45637" w:rsidRDefault="007C069E" w:rsidP="007C069E">
      <w:pPr>
        <w:jc w:val="center"/>
        <w:rPr>
          <w:b/>
          <w:bCs/>
          <w:sz w:val="28"/>
          <w:szCs w:val="28"/>
        </w:rPr>
      </w:pPr>
      <w:r w:rsidRPr="00C45637">
        <w:rPr>
          <w:b/>
          <w:bCs/>
          <w:sz w:val="28"/>
          <w:szCs w:val="28"/>
        </w:rPr>
        <w:t>ПОЛОЖЕННЯ</w:t>
      </w:r>
    </w:p>
    <w:p w:rsidR="007C069E" w:rsidRDefault="007C069E" w:rsidP="007C069E">
      <w:pPr>
        <w:jc w:val="center"/>
        <w:rPr>
          <w:b/>
          <w:bCs/>
          <w:sz w:val="28"/>
          <w:szCs w:val="28"/>
          <w:lang w:val="uk-UA"/>
        </w:rPr>
      </w:pPr>
      <w:r w:rsidRPr="00C45637">
        <w:rPr>
          <w:b/>
          <w:bCs/>
          <w:sz w:val="28"/>
          <w:szCs w:val="28"/>
        </w:rPr>
        <w:t xml:space="preserve">про транспортний податок </w:t>
      </w:r>
    </w:p>
    <w:p w:rsidR="007C069E" w:rsidRPr="004063C9" w:rsidRDefault="007C069E" w:rsidP="007C069E">
      <w:pPr>
        <w:jc w:val="center"/>
        <w:rPr>
          <w:b/>
          <w:bCs/>
          <w:sz w:val="28"/>
          <w:szCs w:val="28"/>
          <w:lang w:val="uk-UA"/>
        </w:rPr>
      </w:pPr>
      <w:r>
        <w:rPr>
          <w:b/>
          <w:bCs/>
          <w:sz w:val="28"/>
          <w:szCs w:val="28"/>
          <w:lang w:val="uk-UA"/>
        </w:rPr>
        <w:t xml:space="preserve">на території Носівської міської </w:t>
      </w:r>
      <w:r w:rsidR="00E91071">
        <w:rPr>
          <w:b/>
          <w:bCs/>
          <w:sz w:val="28"/>
          <w:szCs w:val="28"/>
          <w:lang w:val="uk-UA"/>
        </w:rPr>
        <w:t>територіальної громади</w:t>
      </w:r>
    </w:p>
    <w:p w:rsidR="007C069E" w:rsidRDefault="007C069E" w:rsidP="007C069E">
      <w:pPr>
        <w:jc w:val="center"/>
        <w:rPr>
          <w:b/>
          <w:bCs/>
          <w:sz w:val="28"/>
          <w:szCs w:val="28"/>
          <w:lang w:val="uk-UA"/>
        </w:rPr>
      </w:pPr>
    </w:p>
    <w:p w:rsidR="007C069E" w:rsidRPr="008F0533" w:rsidRDefault="007C069E" w:rsidP="007C069E">
      <w:pPr>
        <w:jc w:val="center"/>
        <w:rPr>
          <w:b/>
          <w:bCs/>
          <w:sz w:val="28"/>
          <w:szCs w:val="28"/>
        </w:rPr>
      </w:pPr>
      <w:r w:rsidRPr="00436B20">
        <w:rPr>
          <w:b/>
          <w:bCs/>
          <w:sz w:val="28"/>
          <w:szCs w:val="28"/>
          <w:lang w:val="uk-UA"/>
        </w:rPr>
        <w:t>1. Платники податку</w:t>
      </w:r>
    </w:p>
    <w:p w:rsidR="007C069E" w:rsidRPr="00AE083C" w:rsidRDefault="007C069E" w:rsidP="007C069E">
      <w:pPr>
        <w:ind w:firstLine="851"/>
        <w:jc w:val="both"/>
        <w:rPr>
          <w:color w:val="1C1C1C"/>
          <w:sz w:val="28"/>
          <w:szCs w:val="28"/>
          <w:lang w:val="uk-UA"/>
        </w:rPr>
      </w:pPr>
      <w:r w:rsidRPr="00AE083C">
        <w:rPr>
          <w:color w:val="1C1C1C"/>
          <w:sz w:val="28"/>
          <w:szCs w:val="28"/>
          <w:lang w:val="uk-UA"/>
        </w:rPr>
        <w:t>1.</w:t>
      </w:r>
      <w:r>
        <w:rPr>
          <w:color w:val="1C1C1C"/>
          <w:sz w:val="28"/>
          <w:szCs w:val="28"/>
          <w:lang w:val="uk-UA"/>
        </w:rPr>
        <w:t>1. Платники</w:t>
      </w:r>
      <w:r w:rsidRPr="00AE083C">
        <w:rPr>
          <w:color w:val="1C1C1C"/>
          <w:sz w:val="28"/>
          <w:szCs w:val="28"/>
          <w:lang w:val="uk-UA"/>
        </w:rPr>
        <w:t xml:space="preserve"> транспортного податку </w:t>
      </w:r>
      <w:r>
        <w:rPr>
          <w:color w:val="1C1C1C"/>
          <w:sz w:val="28"/>
          <w:szCs w:val="28"/>
          <w:lang w:val="uk-UA"/>
        </w:rPr>
        <w:t>визначені пунктом 267.1 статті 267 Податкового кодексу України.</w:t>
      </w:r>
    </w:p>
    <w:p w:rsidR="007C069E" w:rsidRDefault="007C069E" w:rsidP="007C069E">
      <w:pPr>
        <w:ind w:firstLine="851"/>
        <w:jc w:val="center"/>
        <w:rPr>
          <w:b/>
          <w:color w:val="1C1C1C"/>
          <w:sz w:val="28"/>
          <w:szCs w:val="28"/>
          <w:lang w:val="uk-UA"/>
        </w:rPr>
      </w:pPr>
      <w:bookmarkStart w:id="1" w:name="n11856"/>
      <w:bookmarkStart w:id="2" w:name="n11857"/>
      <w:bookmarkEnd w:id="1"/>
      <w:bookmarkEnd w:id="2"/>
    </w:p>
    <w:p w:rsidR="007C069E" w:rsidRDefault="007C069E" w:rsidP="007C069E">
      <w:pPr>
        <w:ind w:firstLine="851"/>
        <w:jc w:val="center"/>
        <w:rPr>
          <w:b/>
          <w:color w:val="1C1C1C"/>
          <w:sz w:val="28"/>
          <w:szCs w:val="28"/>
          <w:lang w:val="uk-UA"/>
        </w:rPr>
      </w:pPr>
      <w:r w:rsidRPr="00436B20">
        <w:rPr>
          <w:b/>
          <w:color w:val="1C1C1C"/>
          <w:sz w:val="28"/>
          <w:szCs w:val="28"/>
          <w:lang w:val="uk-UA"/>
        </w:rPr>
        <w:t>2. Об’єкт оподаткування.</w:t>
      </w:r>
    </w:p>
    <w:p w:rsidR="007C069E" w:rsidRPr="00EB2288" w:rsidRDefault="007C069E" w:rsidP="007C069E">
      <w:pPr>
        <w:ind w:firstLine="851"/>
        <w:jc w:val="both"/>
        <w:rPr>
          <w:color w:val="000000"/>
          <w:sz w:val="28"/>
          <w:szCs w:val="28"/>
          <w:lang w:val="uk-UA"/>
        </w:rPr>
      </w:pPr>
      <w:r w:rsidRPr="00436B20">
        <w:rPr>
          <w:sz w:val="28"/>
          <w:szCs w:val="28"/>
          <w:lang w:val="uk-UA"/>
        </w:rPr>
        <w:t xml:space="preserve">2.1. Об’єкт оподаткування </w:t>
      </w:r>
      <w:r>
        <w:rPr>
          <w:sz w:val="28"/>
          <w:szCs w:val="28"/>
          <w:lang w:val="uk-UA"/>
        </w:rPr>
        <w:t>визначений пунктом 267.2 статті 267</w:t>
      </w:r>
      <w:r w:rsidRPr="00436B20">
        <w:rPr>
          <w:sz w:val="28"/>
          <w:szCs w:val="28"/>
          <w:lang w:val="uk-UA"/>
        </w:rPr>
        <w:t xml:space="preserve"> </w:t>
      </w:r>
      <w:r w:rsidRPr="009044A5">
        <w:rPr>
          <w:color w:val="000000"/>
          <w:sz w:val="28"/>
          <w:szCs w:val="28"/>
          <w:lang w:val="uk-UA"/>
        </w:rPr>
        <w:t>Податкового кодексу України.</w:t>
      </w:r>
      <w:r>
        <w:rPr>
          <w:color w:val="000000"/>
          <w:sz w:val="28"/>
          <w:szCs w:val="28"/>
          <w:shd w:val="clear" w:color="auto" w:fill="FFFFFF"/>
          <w:lang w:val="uk-UA"/>
        </w:rPr>
        <w:t xml:space="preserve"> </w:t>
      </w:r>
    </w:p>
    <w:p w:rsidR="007C069E" w:rsidRDefault="007C069E" w:rsidP="007C069E">
      <w:pPr>
        <w:ind w:firstLine="851"/>
        <w:jc w:val="both"/>
        <w:rPr>
          <w:color w:val="1C1C1C"/>
          <w:sz w:val="28"/>
          <w:szCs w:val="28"/>
          <w:lang w:val="uk-UA"/>
        </w:rPr>
      </w:pPr>
    </w:p>
    <w:p w:rsidR="007C069E" w:rsidRPr="00081568" w:rsidRDefault="007C069E" w:rsidP="007C069E">
      <w:pPr>
        <w:ind w:firstLine="851"/>
        <w:jc w:val="center"/>
        <w:rPr>
          <w:b/>
          <w:color w:val="1C1C1C"/>
          <w:sz w:val="28"/>
          <w:szCs w:val="28"/>
          <w:lang w:val="uk-UA"/>
        </w:rPr>
      </w:pPr>
      <w:r w:rsidRPr="00081568">
        <w:rPr>
          <w:b/>
          <w:color w:val="1C1C1C"/>
          <w:sz w:val="28"/>
          <w:szCs w:val="28"/>
          <w:lang w:val="uk-UA"/>
        </w:rPr>
        <w:t>3. База оподаткування.</w:t>
      </w:r>
    </w:p>
    <w:p w:rsidR="007C069E" w:rsidRPr="00081568" w:rsidRDefault="007C069E" w:rsidP="007C069E">
      <w:pPr>
        <w:ind w:firstLine="851"/>
        <w:jc w:val="both"/>
        <w:rPr>
          <w:color w:val="1C1C1C"/>
          <w:sz w:val="28"/>
          <w:szCs w:val="28"/>
          <w:lang w:val="uk-UA"/>
        </w:rPr>
      </w:pPr>
      <w:r w:rsidRPr="00081568">
        <w:rPr>
          <w:color w:val="1C1C1C"/>
          <w:sz w:val="28"/>
          <w:szCs w:val="28"/>
          <w:lang w:val="uk-UA"/>
        </w:rPr>
        <w:t>3.1. Баз</w:t>
      </w:r>
      <w:r>
        <w:rPr>
          <w:color w:val="1C1C1C"/>
          <w:sz w:val="28"/>
          <w:szCs w:val="28"/>
          <w:lang w:val="uk-UA"/>
        </w:rPr>
        <w:t>у</w:t>
      </w:r>
      <w:r w:rsidRPr="00081568">
        <w:rPr>
          <w:color w:val="1C1C1C"/>
          <w:sz w:val="28"/>
          <w:szCs w:val="28"/>
          <w:lang w:val="uk-UA"/>
        </w:rPr>
        <w:t xml:space="preserve"> оподаткування </w:t>
      </w:r>
      <w:r>
        <w:rPr>
          <w:color w:val="1C1C1C"/>
          <w:sz w:val="28"/>
          <w:szCs w:val="28"/>
          <w:lang w:val="uk-UA"/>
        </w:rPr>
        <w:t>визначено пунктом 267.3 статті Податкового кодексу України.</w:t>
      </w:r>
    </w:p>
    <w:p w:rsidR="007C069E" w:rsidRDefault="007C069E" w:rsidP="007C069E">
      <w:pPr>
        <w:ind w:firstLine="851"/>
        <w:jc w:val="both"/>
        <w:rPr>
          <w:b/>
          <w:color w:val="1C1C1C"/>
          <w:sz w:val="28"/>
          <w:szCs w:val="28"/>
          <w:lang w:val="uk-UA"/>
        </w:rPr>
      </w:pPr>
    </w:p>
    <w:p w:rsidR="007C069E" w:rsidRPr="00A21787" w:rsidRDefault="007C069E" w:rsidP="007C069E">
      <w:pPr>
        <w:ind w:firstLine="851"/>
        <w:jc w:val="center"/>
        <w:rPr>
          <w:b/>
          <w:color w:val="1C1C1C"/>
          <w:sz w:val="28"/>
          <w:szCs w:val="28"/>
          <w:lang w:val="uk-UA"/>
        </w:rPr>
      </w:pPr>
      <w:r w:rsidRPr="00A21787">
        <w:rPr>
          <w:b/>
          <w:color w:val="1C1C1C"/>
          <w:sz w:val="28"/>
          <w:szCs w:val="28"/>
          <w:lang w:val="uk-UA"/>
        </w:rPr>
        <w:t>4. Ставка податку</w:t>
      </w:r>
    </w:p>
    <w:p w:rsidR="007C069E" w:rsidRDefault="007C069E" w:rsidP="007C069E">
      <w:pPr>
        <w:ind w:firstLine="851"/>
        <w:jc w:val="both"/>
        <w:rPr>
          <w:color w:val="1C1C1C"/>
          <w:sz w:val="28"/>
          <w:szCs w:val="28"/>
          <w:lang w:val="uk-UA"/>
        </w:rPr>
      </w:pPr>
      <w:r>
        <w:rPr>
          <w:color w:val="1C1C1C"/>
          <w:sz w:val="28"/>
          <w:szCs w:val="28"/>
          <w:lang w:val="uk-UA"/>
        </w:rPr>
        <w:t>4</w:t>
      </w:r>
      <w:r w:rsidRPr="004E72EE">
        <w:rPr>
          <w:color w:val="1C1C1C"/>
          <w:sz w:val="28"/>
          <w:szCs w:val="28"/>
          <w:lang w:val="uk-UA"/>
        </w:rPr>
        <w:t>.</w:t>
      </w:r>
      <w:r>
        <w:rPr>
          <w:color w:val="1C1C1C"/>
          <w:sz w:val="28"/>
          <w:szCs w:val="28"/>
          <w:lang w:val="uk-UA"/>
        </w:rPr>
        <w:t>1</w:t>
      </w:r>
      <w:r w:rsidRPr="004E72EE">
        <w:rPr>
          <w:color w:val="1C1C1C"/>
          <w:sz w:val="28"/>
          <w:szCs w:val="28"/>
          <w:lang w:val="uk-UA"/>
        </w:rPr>
        <w:t xml:space="preserve">. Ставка податку </w:t>
      </w:r>
      <w:r>
        <w:rPr>
          <w:color w:val="1C1C1C"/>
          <w:sz w:val="28"/>
          <w:szCs w:val="28"/>
          <w:lang w:val="uk-UA"/>
        </w:rPr>
        <w:t xml:space="preserve">визначена пунктом 267.4 статті 267 </w:t>
      </w:r>
      <w:r w:rsidRPr="004E72EE">
        <w:rPr>
          <w:color w:val="1C1C1C"/>
          <w:sz w:val="28"/>
          <w:szCs w:val="28"/>
          <w:lang w:val="uk-UA"/>
        </w:rPr>
        <w:t xml:space="preserve">Податкового кодексу України. </w:t>
      </w:r>
      <w:bookmarkStart w:id="3" w:name="n11859"/>
      <w:bookmarkEnd w:id="3"/>
    </w:p>
    <w:p w:rsidR="007C069E" w:rsidRDefault="007C069E" w:rsidP="007C069E">
      <w:pPr>
        <w:ind w:firstLine="851"/>
        <w:jc w:val="both"/>
        <w:rPr>
          <w:color w:val="1C1C1C"/>
          <w:sz w:val="28"/>
          <w:szCs w:val="28"/>
          <w:lang w:val="uk-UA"/>
        </w:rPr>
      </w:pPr>
    </w:p>
    <w:p w:rsidR="007C069E" w:rsidRPr="00A21787" w:rsidRDefault="007C069E" w:rsidP="007C069E">
      <w:pPr>
        <w:ind w:firstLine="851"/>
        <w:jc w:val="center"/>
        <w:rPr>
          <w:b/>
          <w:color w:val="1C1C1C"/>
          <w:sz w:val="28"/>
          <w:szCs w:val="28"/>
        </w:rPr>
      </w:pPr>
      <w:r>
        <w:rPr>
          <w:b/>
          <w:color w:val="1C1C1C"/>
          <w:sz w:val="28"/>
          <w:szCs w:val="28"/>
          <w:lang w:val="uk-UA"/>
        </w:rPr>
        <w:t>5</w:t>
      </w:r>
      <w:r w:rsidRPr="00A21787">
        <w:rPr>
          <w:b/>
          <w:color w:val="1C1C1C"/>
          <w:sz w:val="28"/>
          <w:szCs w:val="28"/>
        </w:rPr>
        <w:t>. Податковий період.</w:t>
      </w:r>
    </w:p>
    <w:p w:rsidR="007C069E" w:rsidRPr="00186031" w:rsidRDefault="007C069E" w:rsidP="007C069E">
      <w:pPr>
        <w:ind w:firstLine="851"/>
        <w:jc w:val="both"/>
        <w:rPr>
          <w:color w:val="1C1C1C"/>
          <w:sz w:val="28"/>
          <w:szCs w:val="28"/>
        </w:rPr>
      </w:pPr>
      <w:r>
        <w:rPr>
          <w:color w:val="1C1C1C"/>
          <w:sz w:val="28"/>
          <w:szCs w:val="28"/>
          <w:lang w:val="uk-UA"/>
        </w:rPr>
        <w:t>5</w:t>
      </w:r>
      <w:r w:rsidRPr="00186031">
        <w:rPr>
          <w:color w:val="1C1C1C"/>
          <w:sz w:val="28"/>
          <w:szCs w:val="28"/>
        </w:rPr>
        <w:t xml:space="preserve">.1. </w:t>
      </w:r>
      <w:r>
        <w:rPr>
          <w:color w:val="1C1C1C"/>
          <w:sz w:val="28"/>
          <w:szCs w:val="28"/>
          <w:lang w:val="uk-UA"/>
        </w:rPr>
        <w:t xml:space="preserve">Податковий </w:t>
      </w:r>
      <w:r w:rsidRPr="00186031">
        <w:rPr>
          <w:color w:val="1C1C1C"/>
          <w:sz w:val="28"/>
          <w:szCs w:val="28"/>
        </w:rPr>
        <w:t xml:space="preserve">період </w:t>
      </w:r>
      <w:r>
        <w:rPr>
          <w:color w:val="1C1C1C"/>
          <w:sz w:val="28"/>
          <w:szCs w:val="28"/>
          <w:lang w:val="uk-UA"/>
        </w:rPr>
        <w:t>встановлюється відповідно до пункту 267.5 статті 267 Податкового кодексу України</w:t>
      </w:r>
      <w:r w:rsidRPr="00186031">
        <w:rPr>
          <w:color w:val="1C1C1C"/>
          <w:sz w:val="28"/>
          <w:szCs w:val="28"/>
        </w:rPr>
        <w:t>.</w:t>
      </w:r>
    </w:p>
    <w:p w:rsidR="007C069E" w:rsidRDefault="007C069E" w:rsidP="007C069E">
      <w:pPr>
        <w:widowControl w:val="0"/>
        <w:jc w:val="both"/>
        <w:rPr>
          <w:b/>
          <w:bCs/>
          <w:color w:val="000000"/>
          <w:sz w:val="28"/>
          <w:szCs w:val="28"/>
          <w:u w:val="single"/>
          <w:lang w:val="uk-UA"/>
        </w:rPr>
      </w:pPr>
    </w:p>
    <w:p w:rsidR="007C069E" w:rsidRPr="00A21787" w:rsidRDefault="007C069E" w:rsidP="007C069E">
      <w:pPr>
        <w:ind w:firstLine="851"/>
        <w:jc w:val="center"/>
        <w:rPr>
          <w:b/>
          <w:color w:val="1C1C1C"/>
          <w:sz w:val="28"/>
          <w:szCs w:val="28"/>
        </w:rPr>
      </w:pPr>
      <w:r>
        <w:rPr>
          <w:b/>
          <w:color w:val="1C1C1C"/>
          <w:sz w:val="28"/>
          <w:szCs w:val="28"/>
          <w:lang w:val="uk-UA"/>
        </w:rPr>
        <w:t>6</w:t>
      </w:r>
      <w:r w:rsidRPr="00A21787">
        <w:rPr>
          <w:b/>
          <w:color w:val="1C1C1C"/>
          <w:sz w:val="28"/>
          <w:szCs w:val="28"/>
        </w:rPr>
        <w:t xml:space="preserve">. </w:t>
      </w:r>
      <w:r w:rsidRPr="00B44907">
        <w:rPr>
          <w:b/>
          <w:color w:val="1C1C1C"/>
          <w:sz w:val="28"/>
          <w:szCs w:val="28"/>
        </w:rPr>
        <w:t>Порядок обчислення податку</w:t>
      </w:r>
      <w:r>
        <w:rPr>
          <w:b/>
          <w:color w:val="1C1C1C"/>
          <w:sz w:val="28"/>
          <w:szCs w:val="28"/>
        </w:rPr>
        <w:t>, строк та порядок подання зв</w:t>
      </w:r>
      <w:r>
        <w:rPr>
          <w:b/>
          <w:color w:val="1C1C1C"/>
          <w:sz w:val="28"/>
          <w:szCs w:val="28"/>
          <w:lang w:val="uk-UA"/>
        </w:rPr>
        <w:t>і</w:t>
      </w:r>
      <w:r>
        <w:rPr>
          <w:b/>
          <w:color w:val="1C1C1C"/>
          <w:sz w:val="28"/>
          <w:szCs w:val="28"/>
        </w:rPr>
        <w:t>тност</w:t>
      </w:r>
      <w:r>
        <w:rPr>
          <w:b/>
          <w:color w:val="1C1C1C"/>
          <w:sz w:val="28"/>
          <w:szCs w:val="28"/>
          <w:lang w:val="uk-UA"/>
        </w:rPr>
        <w:t>і про обчислення і сплату податку</w:t>
      </w:r>
      <w:r w:rsidRPr="00A21787">
        <w:rPr>
          <w:b/>
          <w:color w:val="1C1C1C"/>
          <w:sz w:val="28"/>
          <w:szCs w:val="28"/>
        </w:rPr>
        <w:t>.</w:t>
      </w:r>
    </w:p>
    <w:p w:rsidR="007C069E" w:rsidRDefault="007C069E" w:rsidP="007C069E">
      <w:pPr>
        <w:ind w:firstLine="851"/>
        <w:jc w:val="both"/>
        <w:rPr>
          <w:color w:val="1C1C1C"/>
          <w:sz w:val="28"/>
          <w:szCs w:val="28"/>
          <w:lang w:val="uk-UA"/>
        </w:rPr>
      </w:pPr>
      <w:bookmarkStart w:id="4" w:name="n12927"/>
      <w:bookmarkEnd w:id="4"/>
      <w:r>
        <w:rPr>
          <w:color w:val="1C1C1C"/>
          <w:sz w:val="28"/>
          <w:szCs w:val="28"/>
          <w:lang w:val="uk-UA"/>
        </w:rPr>
        <w:t>6</w:t>
      </w:r>
      <w:r w:rsidRPr="00B44907">
        <w:rPr>
          <w:color w:val="1C1C1C"/>
          <w:sz w:val="28"/>
          <w:szCs w:val="28"/>
        </w:rPr>
        <w:t xml:space="preserve">.1. </w:t>
      </w:r>
      <w:r>
        <w:rPr>
          <w:color w:val="1C1C1C"/>
          <w:sz w:val="28"/>
          <w:szCs w:val="28"/>
          <w:lang w:val="uk-UA"/>
        </w:rPr>
        <w:t>Порядок о</w:t>
      </w:r>
      <w:r w:rsidRPr="00B44907">
        <w:rPr>
          <w:color w:val="1C1C1C"/>
          <w:sz w:val="28"/>
          <w:szCs w:val="28"/>
        </w:rPr>
        <w:t xml:space="preserve">бчислення </w:t>
      </w:r>
      <w:r w:rsidRPr="001404C5">
        <w:rPr>
          <w:color w:val="1C1C1C"/>
          <w:sz w:val="28"/>
          <w:szCs w:val="28"/>
        </w:rPr>
        <w:t>податку, строк та порядок подання зв</w:t>
      </w:r>
      <w:r w:rsidRPr="001404C5">
        <w:rPr>
          <w:color w:val="1C1C1C"/>
          <w:sz w:val="28"/>
          <w:szCs w:val="28"/>
          <w:lang w:val="uk-UA"/>
        </w:rPr>
        <w:t>і</w:t>
      </w:r>
      <w:r w:rsidRPr="001404C5">
        <w:rPr>
          <w:color w:val="1C1C1C"/>
          <w:sz w:val="28"/>
          <w:szCs w:val="28"/>
        </w:rPr>
        <w:t>тност</w:t>
      </w:r>
      <w:r w:rsidRPr="001404C5">
        <w:rPr>
          <w:color w:val="1C1C1C"/>
          <w:sz w:val="28"/>
          <w:szCs w:val="28"/>
          <w:lang w:val="uk-UA"/>
        </w:rPr>
        <w:t>і про обчислення і сплату податку</w:t>
      </w:r>
      <w:r w:rsidRPr="00B44907">
        <w:rPr>
          <w:color w:val="1C1C1C"/>
          <w:sz w:val="28"/>
          <w:szCs w:val="28"/>
        </w:rPr>
        <w:t xml:space="preserve"> </w:t>
      </w:r>
      <w:r>
        <w:rPr>
          <w:color w:val="1C1C1C"/>
          <w:sz w:val="28"/>
          <w:szCs w:val="28"/>
          <w:lang w:val="uk-UA"/>
        </w:rPr>
        <w:t>визначені пунктом 267.6 статті 267 Податкового кодексу України.</w:t>
      </w:r>
    </w:p>
    <w:p w:rsidR="007C069E" w:rsidRDefault="007C069E" w:rsidP="007C069E">
      <w:pPr>
        <w:ind w:firstLine="851"/>
        <w:jc w:val="both"/>
        <w:rPr>
          <w:color w:val="1C1C1C"/>
          <w:sz w:val="28"/>
          <w:szCs w:val="28"/>
          <w:lang w:val="uk-UA"/>
        </w:rPr>
      </w:pPr>
    </w:p>
    <w:p w:rsidR="007C069E" w:rsidRPr="008A4DA3" w:rsidRDefault="007C069E" w:rsidP="007C069E">
      <w:pPr>
        <w:ind w:firstLine="851"/>
        <w:jc w:val="center"/>
        <w:rPr>
          <w:b/>
          <w:color w:val="1C1C1C"/>
          <w:sz w:val="28"/>
          <w:szCs w:val="28"/>
        </w:rPr>
      </w:pPr>
      <w:r>
        <w:rPr>
          <w:b/>
          <w:color w:val="1C1C1C"/>
          <w:sz w:val="28"/>
          <w:szCs w:val="28"/>
          <w:lang w:val="uk-UA"/>
        </w:rPr>
        <w:t>7</w:t>
      </w:r>
      <w:r w:rsidRPr="008A4DA3">
        <w:rPr>
          <w:b/>
          <w:color w:val="1C1C1C"/>
          <w:sz w:val="28"/>
          <w:szCs w:val="28"/>
        </w:rPr>
        <w:t>. Порядок сплати податку.</w:t>
      </w:r>
    </w:p>
    <w:p w:rsidR="007C069E" w:rsidRPr="00301A53" w:rsidRDefault="007C069E" w:rsidP="007C069E">
      <w:pPr>
        <w:widowControl w:val="0"/>
        <w:ind w:firstLine="851"/>
        <w:jc w:val="both"/>
      </w:pPr>
      <w:r>
        <w:rPr>
          <w:color w:val="1C1C1C"/>
          <w:sz w:val="28"/>
          <w:szCs w:val="28"/>
          <w:lang w:val="uk-UA"/>
        </w:rPr>
        <w:t>7</w:t>
      </w:r>
      <w:r w:rsidRPr="006D7597">
        <w:rPr>
          <w:color w:val="1C1C1C"/>
          <w:sz w:val="28"/>
          <w:szCs w:val="28"/>
        </w:rPr>
        <w:t xml:space="preserve">.1. </w:t>
      </w:r>
      <w:r w:rsidRPr="00301A53">
        <w:rPr>
          <w:color w:val="000000"/>
          <w:sz w:val="28"/>
          <w:szCs w:val="28"/>
        </w:rPr>
        <w:t>Порядок сплати податку визначається відповідно до пункту 267.7 статті 267 Податкового кодексу України.</w:t>
      </w:r>
    </w:p>
    <w:p w:rsidR="007C069E" w:rsidRPr="008A4DA3" w:rsidRDefault="007C069E" w:rsidP="007C069E">
      <w:pPr>
        <w:ind w:firstLine="851"/>
        <w:jc w:val="center"/>
        <w:rPr>
          <w:b/>
          <w:color w:val="1C1C1C"/>
          <w:sz w:val="28"/>
          <w:szCs w:val="28"/>
        </w:rPr>
      </w:pPr>
      <w:r>
        <w:rPr>
          <w:b/>
          <w:color w:val="1C1C1C"/>
          <w:sz w:val="28"/>
          <w:szCs w:val="28"/>
          <w:lang w:val="uk-UA"/>
        </w:rPr>
        <w:t>8</w:t>
      </w:r>
      <w:r w:rsidRPr="008A4DA3">
        <w:rPr>
          <w:b/>
          <w:color w:val="1C1C1C"/>
          <w:sz w:val="28"/>
          <w:szCs w:val="28"/>
        </w:rPr>
        <w:t>. Строки сплати податку.</w:t>
      </w:r>
    </w:p>
    <w:p w:rsidR="007C069E" w:rsidRDefault="007C069E" w:rsidP="007C069E">
      <w:pPr>
        <w:ind w:firstLine="851"/>
        <w:jc w:val="both"/>
        <w:rPr>
          <w:color w:val="1C1C1C"/>
          <w:sz w:val="28"/>
          <w:szCs w:val="28"/>
          <w:lang w:val="uk-UA"/>
        </w:rPr>
      </w:pPr>
      <w:r>
        <w:rPr>
          <w:color w:val="1C1C1C"/>
          <w:sz w:val="28"/>
          <w:szCs w:val="28"/>
          <w:lang w:val="uk-UA"/>
        </w:rPr>
        <w:t>8</w:t>
      </w:r>
      <w:r w:rsidRPr="006D7597">
        <w:rPr>
          <w:color w:val="1C1C1C"/>
          <w:sz w:val="28"/>
          <w:szCs w:val="28"/>
        </w:rPr>
        <w:t xml:space="preserve">.1. </w:t>
      </w:r>
      <w:r w:rsidRPr="00301A53">
        <w:rPr>
          <w:color w:val="000000"/>
          <w:sz w:val="28"/>
          <w:szCs w:val="28"/>
        </w:rPr>
        <w:t>Строк сплати податку визначається відповідно до пункту 267.8 статті 267 Податкового кодексу України.</w:t>
      </w:r>
    </w:p>
    <w:p w:rsidR="007C069E" w:rsidRDefault="007C069E" w:rsidP="007C069E">
      <w:pPr>
        <w:jc w:val="both"/>
        <w:rPr>
          <w:color w:val="1C1C1C"/>
          <w:sz w:val="28"/>
          <w:szCs w:val="28"/>
          <w:lang w:val="uk-UA"/>
        </w:rPr>
      </w:pPr>
    </w:p>
    <w:p w:rsidR="008849F8" w:rsidRDefault="008849F8" w:rsidP="007C069E">
      <w:pPr>
        <w:jc w:val="both"/>
        <w:rPr>
          <w:color w:val="1C1C1C"/>
          <w:sz w:val="28"/>
          <w:szCs w:val="28"/>
          <w:lang w:val="uk-UA"/>
        </w:rPr>
      </w:pPr>
    </w:p>
    <w:p w:rsidR="007C069E" w:rsidRDefault="003C5491" w:rsidP="007C069E">
      <w:pPr>
        <w:jc w:val="both"/>
        <w:rPr>
          <w:color w:val="1C1C1C"/>
          <w:sz w:val="28"/>
          <w:szCs w:val="28"/>
          <w:lang w:val="uk-UA"/>
        </w:rPr>
      </w:pPr>
      <w:r>
        <w:rPr>
          <w:color w:val="1C1C1C"/>
          <w:sz w:val="28"/>
          <w:szCs w:val="28"/>
          <w:lang w:val="uk-UA"/>
        </w:rPr>
        <w:t>Секретар міської ради                                                     Альона КРАТКО</w:t>
      </w:r>
    </w:p>
    <w:p w:rsidR="003C5491" w:rsidRDefault="003C5491" w:rsidP="007C069E">
      <w:pPr>
        <w:jc w:val="right"/>
        <w:rPr>
          <w:lang w:val="uk-U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val="uk-UA" w:eastAsia="ru-RU" w:bidi="ar-SA"/>
        </w:rPr>
      </w:pPr>
      <w:r w:rsidRPr="003C5491">
        <w:rPr>
          <w:color w:val="000000"/>
          <w:sz w:val="24"/>
          <w:szCs w:val="24"/>
          <w:lang w:eastAsia="ru-RU" w:bidi="ar-SA"/>
        </w:rPr>
        <w:lastRenderedPageBreak/>
        <w:t>Додаток</w:t>
      </w:r>
      <w:r>
        <w:rPr>
          <w:color w:val="000000"/>
          <w:sz w:val="24"/>
          <w:szCs w:val="24"/>
          <w:lang w:val="uk-UA" w:eastAsia="ru-RU" w:bidi="ar-SA"/>
        </w:rPr>
        <w:t xml:space="preserve"> 2</w:t>
      </w: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eastAsia="ru-RU" w:bidi="ar-SA"/>
        </w:rPr>
      </w:pPr>
      <w:r w:rsidRPr="003C5491">
        <w:rPr>
          <w:color w:val="000000"/>
          <w:sz w:val="24"/>
          <w:szCs w:val="24"/>
          <w:lang w:eastAsia="ru-RU" w:bidi="ar-SA"/>
        </w:rPr>
        <w:t>до рішення 50 сесії міської ради восьмого скликання </w:t>
      </w: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eastAsia="ru-RU" w:bidi="ar-SA"/>
        </w:rPr>
      </w:pPr>
      <w:r>
        <w:rPr>
          <w:color w:val="000000"/>
          <w:sz w:val="24"/>
          <w:szCs w:val="24"/>
          <w:lang w:eastAsia="ru-RU" w:bidi="ar-SA"/>
        </w:rPr>
        <w:t>від 12.07.2024 року №</w:t>
      </w:r>
      <w:r>
        <w:rPr>
          <w:color w:val="000000"/>
          <w:sz w:val="24"/>
          <w:szCs w:val="24"/>
          <w:lang w:val="uk-UA" w:eastAsia="ru-RU" w:bidi="ar-SA"/>
        </w:rPr>
        <w:t xml:space="preserve"> 33</w:t>
      </w:r>
      <w:r w:rsidRPr="003C5491">
        <w:rPr>
          <w:color w:val="000000"/>
          <w:sz w:val="24"/>
          <w:szCs w:val="24"/>
          <w:lang w:eastAsia="ru-RU" w:bidi="ar-SA"/>
        </w:rPr>
        <w:t>/50/VIII</w:t>
      </w:r>
    </w:p>
    <w:p w:rsidR="007C069E" w:rsidRPr="0051572D" w:rsidRDefault="007C069E" w:rsidP="007C069E">
      <w:pPr>
        <w:ind w:firstLine="567"/>
        <w:rPr>
          <w:sz w:val="28"/>
          <w:szCs w:val="28"/>
        </w:rPr>
      </w:pPr>
    </w:p>
    <w:p w:rsidR="007C069E" w:rsidRPr="0051572D" w:rsidRDefault="007C069E" w:rsidP="007C069E">
      <w:pPr>
        <w:jc w:val="center"/>
        <w:rPr>
          <w:b/>
          <w:sz w:val="28"/>
          <w:szCs w:val="28"/>
        </w:rPr>
      </w:pPr>
      <w:r w:rsidRPr="0051572D">
        <w:rPr>
          <w:b/>
          <w:sz w:val="28"/>
          <w:szCs w:val="28"/>
        </w:rPr>
        <w:t>Положення</w:t>
      </w:r>
    </w:p>
    <w:p w:rsidR="007C069E" w:rsidRPr="0051572D" w:rsidRDefault="007C069E" w:rsidP="007C069E">
      <w:pPr>
        <w:jc w:val="center"/>
        <w:rPr>
          <w:b/>
          <w:sz w:val="28"/>
          <w:szCs w:val="28"/>
        </w:rPr>
      </w:pPr>
      <w:r w:rsidRPr="0051572D">
        <w:rPr>
          <w:b/>
          <w:sz w:val="28"/>
          <w:szCs w:val="28"/>
        </w:rPr>
        <w:t xml:space="preserve">про </w:t>
      </w:r>
      <w:r>
        <w:rPr>
          <w:b/>
          <w:sz w:val="28"/>
          <w:szCs w:val="28"/>
          <w:lang w:val="uk-UA"/>
        </w:rPr>
        <w:t>земельний податок</w:t>
      </w:r>
      <w:r w:rsidRPr="0051572D">
        <w:rPr>
          <w:b/>
          <w:sz w:val="28"/>
          <w:szCs w:val="28"/>
        </w:rPr>
        <w:t xml:space="preserve"> </w:t>
      </w:r>
    </w:p>
    <w:p w:rsidR="00E91071" w:rsidRPr="004063C9" w:rsidRDefault="00E91071" w:rsidP="00E91071">
      <w:pPr>
        <w:jc w:val="center"/>
        <w:rPr>
          <w:b/>
          <w:bCs/>
          <w:sz w:val="28"/>
          <w:szCs w:val="28"/>
          <w:lang w:val="uk-UA"/>
        </w:rPr>
      </w:pPr>
      <w:r>
        <w:rPr>
          <w:b/>
          <w:bCs/>
          <w:sz w:val="28"/>
          <w:szCs w:val="28"/>
          <w:lang w:val="uk-UA"/>
        </w:rPr>
        <w:t>на території Носівської міської територіальної громади</w:t>
      </w:r>
    </w:p>
    <w:p w:rsidR="00E91071" w:rsidRDefault="00E91071" w:rsidP="00E91071">
      <w:pPr>
        <w:jc w:val="center"/>
        <w:rPr>
          <w:b/>
          <w:bCs/>
          <w:sz w:val="28"/>
          <w:szCs w:val="28"/>
          <w:lang w:val="uk-UA"/>
        </w:rPr>
      </w:pPr>
    </w:p>
    <w:p w:rsidR="007C069E" w:rsidRPr="0051572D" w:rsidRDefault="007C069E" w:rsidP="007C069E">
      <w:pPr>
        <w:jc w:val="center"/>
        <w:rPr>
          <w:b/>
          <w:sz w:val="28"/>
          <w:szCs w:val="28"/>
        </w:rPr>
      </w:pPr>
      <w:r>
        <w:rPr>
          <w:b/>
          <w:sz w:val="28"/>
          <w:szCs w:val="28"/>
          <w:lang w:val="uk-UA"/>
        </w:rPr>
        <w:t>1</w:t>
      </w:r>
      <w:r w:rsidRPr="0051572D">
        <w:rPr>
          <w:b/>
          <w:sz w:val="28"/>
          <w:szCs w:val="28"/>
        </w:rPr>
        <w:t>.Платники  земельного податку</w:t>
      </w:r>
    </w:p>
    <w:p w:rsidR="007C069E" w:rsidRDefault="007C069E" w:rsidP="000A439D">
      <w:pPr>
        <w:ind w:firstLine="851"/>
        <w:jc w:val="both"/>
        <w:rPr>
          <w:sz w:val="28"/>
          <w:szCs w:val="28"/>
          <w:lang w:val="uk-UA"/>
        </w:rPr>
      </w:pPr>
      <w:r>
        <w:rPr>
          <w:sz w:val="28"/>
          <w:szCs w:val="28"/>
          <w:lang w:val="uk-UA"/>
        </w:rPr>
        <w:t>1</w:t>
      </w:r>
      <w:r w:rsidRPr="0051572D">
        <w:rPr>
          <w:sz w:val="28"/>
          <w:szCs w:val="28"/>
        </w:rPr>
        <w:t>.1. Платник</w:t>
      </w:r>
      <w:r>
        <w:rPr>
          <w:sz w:val="28"/>
          <w:szCs w:val="28"/>
          <w:lang w:val="uk-UA"/>
        </w:rPr>
        <w:t xml:space="preserve">и земельного податку визначені </w:t>
      </w:r>
      <w:r w:rsidR="00884048">
        <w:rPr>
          <w:sz w:val="28"/>
          <w:szCs w:val="28"/>
          <w:lang w:val="uk-UA"/>
        </w:rPr>
        <w:t xml:space="preserve">пунктом 269.1 </w:t>
      </w:r>
      <w:r>
        <w:rPr>
          <w:sz w:val="28"/>
          <w:szCs w:val="28"/>
          <w:lang w:val="uk-UA"/>
        </w:rPr>
        <w:t>статт</w:t>
      </w:r>
      <w:r w:rsidR="00884048">
        <w:rPr>
          <w:sz w:val="28"/>
          <w:szCs w:val="28"/>
          <w:lang w:val="uk-UA"/>
        </w:rPr>
        <w:t>і</w:t>
      </w:r>
      <w:r>
        <w:rPr>
          <w:sz w:val="28"/>
          <w:szCs w:val="28"/>
          <w:lang w:val="uk-UA"/>
        </w:rPr>
        <w:t xml:space="preserve"> 269 Податкового Кодексу України.</w:t>
      </w:r>
      <w:r w:rsidRPr="0051572D">
        <w:rPr>
          <w:sz w:val="28"/>
          <w:szCs w:val="28"/>
        </w:rPr>
        <w:t xml:space="preserve"> </w:t>
      </w:r>
      <w:bookmarkStart w:id="5" w:name="n6755"/>
      <w:bookmarkEnd w:id="5"/>
    </w:p>
    <w:p w:rsidR="007C069E" w:rsidRPr="0076394C" w:rsidRDefault="007C069E" w:rsidP="007C069E">
      <w:pPr>
        <w:ind w:firstLine="851"/>
        <w:rPr>
          <w:b/>
          <w:sz w:val="28"/>
          <w:szCs w:val="28"/>
          <w:lang w:val="uk-UA"/>
        </w:rPr>
      </w:pPr>
    </w:p>
    <w:p w:rsidR="007C069E" w:rsidRPr="0051572D" w:rsidRDefault="007C069E" w:rsidP="007C069E">
      <w:pPr>
        <w:jc w:val="center"/>
        <w:rPr>
          <w:b/>
          <w:sz w:val="28"/>
          <w:szCs w:val="28"/>
        </w:rPr>
      </w:pPr>
      <w:r>
        <w:rPr>
          <w:b/>
          <w:sz w:val="28"/>
          <w:szCs w:val="28"/>
          <w:lang w:val="uk-UA"/>
        </w:rPr>
        <w:t>2</w:t>
      </w:r>
      <w:r w:rsidRPr="0051572D">
        <w:rPr>
          <w:b/>
          <w:sz w:val="28"/>
          <w:szCs w:val="28"/>
        </w:rPr>
        <w:t>. Об’єкти оподаткування  земельним податком</w:t>
      </w:r>
    </w:p>
    <w:p w:rsidR="007C069E" w:rsidRDefault="007C069E" w:rsidP="000A439D">
      <w:pPr>
        <w:ind w:firstLine="851"/>
        <w:jc w:val="both"/>
        <w:rPr>
          <w:sz w:val="28"/>
          <w:szCs w:val="28"/>
          <w:lang w:val="uk-UA"/>
        </w:rPr>
      </w:pPr>
      <w:r>
        <w:rPr>
          <w:sz w:val="28"/>
          <w:szCs w:val="28"/>
          <w:lang w:val="uk-UA"/>
        </w:rPr>
        <w:t>2</w:t>
      </w:r>
      <w:r w:rsidRPr="0051572D">
        <w:rPr>
          <w:sz w:val="28"/>
          <w:szCs w:val="28"/>
        </w:rPr>
        <w:t>.1. Об'єкт</w:t>
      </w:r>
      <w:r>
        <w:rPr>
          <w:sz w:val="28"/>
          <w:szCs w:val="28"/>
          <w:lang w:val="uk-UA"/>
        </w:rPr>
        <w:t xml:space="preserve">и </w:t>
      </w:r>
      <w:r w:rsidRPr="0051572D">
        <w:rPr>
          <w:sz w:val="28"/>
          <w:szCs w:val="28"/>
        </w:rPr>
        <w:t xml:space="preserve">оподаткування </w:t>
      </w:r>
      <w:r>
        <w:rPr>
          <w:sz w:val="28"/>
          <w:szCs w:val="28"/>
          <w:lang w:val="uk-UA"/>
        </w:rPr>
        <w:t xml:space="preserve">визначено </w:t>
      </w:r>
      <w:r w:rsidR="00A060F6">
        <w:rPr>
          <w:sz w:val="28"/>
          <w:szCs w:val="28"/>
          <w:lang w:val="uk-UA"/>
        </w:rPr>
        <w:t xml:space="preserve">пунктом 270.1 </w:t>
      </w:r>
      <w:r>
        <w:rPr>
          <w:sz w:val="28"/>
          <w:szCs w:val="28"/>
          <w:lang w:val="uk-UA"/>
        </w:rPr>
        <w:t>статт</w:t>
      </w:r>
      <w:r w:rsidR="00A060F6">
        <w:rPr>
          <w:sz w:val="28"/>
          <w:szCs w:val="28"/>
          <w:lang w:val="uk-UA"/>
        </w:rPr>
        <w:t>і</w:t>
      </w:r>
      <w:r>
        <w:rPr>
          <w:sz w:val="28"/>
          <w:szCs w:val="28"/>
          <w:lang w:val="uk-UA"/>
        </w:rPr>
        <w:t xml:space="preserve"> 270 Податкового Кодексу України.</w:t>
      </w:r>
    </w:p>
    <w:p w:rsidR="007C069E" w:rsidRDefault="007C069E" w:rsidP="007C069E">
      <w:pPr>
        <w:ind w:firstLine="851"/>
        <w:rPr>
          <w:b/>
          <w:sz w:val="28"/>
          <w:szCs w:val="28"/>
          <w:lang w:val="uk-UA"/>
        </w:rPr>
      </w:pPr>
    </w:p>
    <w:p w:rsidR="007C069E" w:rsidRPr="00F1013F" w:rsidRDefault="007C069E" w:rsidP="007C069E">
      <w:pPr>
        <w:jc w:val="center"/>
        <w:rPr>
          <w:sz w:val="28"/>
          <w:szCs w:val="28"/>
          <w:lang w:val="uk-UA"/>
        </w:rPr>
      </w:pPr>
      <w:r>
        <w:rPr>
          <w:b/>
          <w:sz w:val="28"/>
          <w:szCs w:val="28"/>
          <w:lang w:val="uk-UA"/>
        </w:rPr>
        <w:t>3</w:t>
      </w:r>
      <w:r w:rsidRPr="0051572D">
        <w:rPr>
          <w:b/>
          <w:sz w:val="28"/>
          <w:szCs w:val="28"/>
        </w:rPr>
        <w:t>. База оподаткування земельним податком</w:t>
      </w:r>
    </w:p>
    <w:p w:rsidR="007C069E" w:rsidRDefault="007C069E" w:rsidP="007C069E">
      <w:pPr>
        <w:ind w:firstLine="851"/>
        <w:jc w:val="both"/>
        <w:rPr>
          <w:sz w:val="28"/>
          <w:szCs w:val="28"/>
          <w:lang w:val="uk-UA"/>
        </w:rPr>
      </w:pPr>
      <w:r>
        <w:rPr>
          <w:sz w:val="28"/>
          <w:szCs w:val="28"/>
          <w:lang w:val="uk-UA"/>
        </w:rPr>
        <w:t>3</w:t>
      </w:r>
      <w:r w:rsidRPr="0051572D">
        <w:rPr>
          <w:sz w:val="28"/>
          <w:szCs w:val="28"/>
        </w:rPr>
        <w:t>.1. Баз</w:t>
      </w:r>
      <w:r>
        <w:rPr>
          <w:sz w:val="28"/>
          <w:szCs w:val="28"/>
          <w:lang w:val="uk-UA"/>
        </w:rPr>
        <w:t>у</w:t>
      </w:r>
      <w:r w:rsidRPr="0051572D">
        <w:rPr>
          <w:sz w:val="28"/>
          <w:szCs w:val="28"/>
        </w:rPr>
        <w:t xml:space="preserve"> оподаткування </w:t>
      </w:r>
      <w:r>
        <w:rPr>
          <w:sz w:val="28"/>
          <w:szCs w:val="28"/>
          <w:lang w:val="uk-UA"/>
        </w:rPr>
        <w:t>земельним податком визначено</w:t>
      </w:r>
      <w:r w:rsidR="000A439D" w:rsidRPr="000A439D">
        <w:rPr>
          <w:sz w:val="28"/>
          <w:szCs w:val="28"/>
          <w:lang w:val="uk-UA"/>
        </w:rPr>
        <w:t xml:space="preserve"> </w:t>
      </w:r>
      <w:r w:rsidR="000A439D">
        <w:rPr>
          <w:sz w:val="28"/>
          <w:szCs w:val="28"/>
          <w:lang w:val="uk-UA"/>
        </w:rPr>
        <w:t>пунктом 271.1 статті</w:t>
      </w:r>
      <w:r>
        <w:rPr>
          <w:sz w:val="28"/>
          <w:szCs w:val="28"/>
          <w:lang w:val="uk-UA"/>
        </w:rPr>
        <w:t xml:space="preserve"> 271 Податкового Кодексу України.</w:t>
      </w:r>
      <w:bookmarkStart w:id="6" w:name="n6765"/>
      <w:bookmarkEnd w:id="6"/>
    </w:p>
    <w:p w:rsidR="007C069E" w:rsidRPr="0051572D" w:rsidRDefault="007C069E" w:rsidP="007C069E">
      <w:pPr>
        <w:ind w:firstLine="851"/>
        <w:jc w:val="both"/>
        <w:rPr>
          <w:b/>
          <w:sz w:val="28"/>
          <w:szCs w:val="28"/>
          <w:lang w:val="uk-UA"/>
        </w:rPr>
      </w:pPr>
    </w:p>
    <w:p w:rsidR="007C069E" w:rsidRPr="0051572D" w:rsidRDefault="007C069E" w:rsidP="007C069E">
      <w:pPr>
        <w:jc w:val="center"/>
        <w:rPr>
          <w:b/>
          <w:sz w:val="28"/>
          <w:szCs w:val="28"/>
          <w:highlight w:val="cyan"/>
        </w:rPr>
      </w:pPr>
      <w:r>
        <w:rPr>
          <w:b/>
          <w:sz w:val="28"/>
          <w:szCs w:val="28"/>
          <w:lang w:val="uk-UA"/>
        </w:rPr>
        <w:t>4</w:t>
      </w:r>
      <w:r w:rsidRPr="0051572D">
        <w:rPr>
          <w:b/>
          <w:sz w:val="28"/>
          <w:szCs w:val="28"/>
        </w:rPr>
        <w:t>. Ставки земельного податку</w:t>
      </w:r>
    </w:p>
    <w:p w:rsidR="007C069E" w:rsidRDefault="007C069E" w:rsidP="007C069E">
      <w:pPr>
        <w:pStyle w:val="rvps2"/>
        <w:shd w:val="clear" w:color="auto" w:fill="FFFFFF"/>
        <w:spacing w:before="0" w:beforeAutospacing="0" w:after="0" w:afterAutospacing="0"/>
        <w:ind w:firstLine="851"/>
        <w:jc w:val="both"/>
        <w:textAlignment w:val="baseline"/>
        <w:rPr>
          <w:rStyle w:val="apple-converted-space"/>
          <w:color w:val="000000"/>
          <w:sz w:val="28"/>
          <w:szCs w:val="28"/>
          <w:lang w:val="uk-UA"/>
        </w:rPr>
      </w:pPr>
      <w:r>
        <w:rPr>
          <w:rStyle w:val="rvts9"/>
          <w:bCs/>
          <w:color w:val="000000"/>
          <w:sz w:val="28"/>
          <w:szCs w:val="28"/>
          <w:bdr w:val="none" w:sz="0" w:space="0" w:color="auto" w:frame="1"/>
          <w:lang w:val="uk-UA"/>
        </w:rPr>
        <w:t>4</w:t>
      </w:r>
      <w:r w:rsidRPr="0051572D">
        <w:rPr>
          <w:rStyle w:val="rvts9"/>
          <w:bCs/>
          <w:color w:val="000000"/>
          <w:sz w:val="28"/>
          <w:szCs w:val="28"/>
          <w:bdr w:val="none" w:sz="0" w:space="0" w:color="auto" w:frame="1"/>
          <w:lang w:val="uk-UA"/>
        </w:rPr>
        <w:t>.1.</w:t>
      </w:r>
      <w:r w:rsidRPr="0051572D">
        <w:rPr>
          <w:rStyle w:val="apple-converted-space"/>
          <w:color w:val="000000"/>
          <w:sz w:val="28"/>
          <w:szCs w:val="28"/>
        </w:rPr>
        <w:t> </w:t>
      </w:r>
      <w:r>
        <w:rPr>
          <w:rStyle w:val="apple-converted-space"/>
          <w:color w:val="000000"/>
          <w:sz w:val="28"/>
          <w:szCs w:val="28"/>
          <w:lang w:val="uk-UA"/>
        </w:rPr>
        <w:t>Ставки земельного податку визначено</w:t>
      </w:r>
      <w:r w:rsidR="00215F0A" w:rsidRPr="00215F0A">
        <w:rPr>
          <w:sz w:val="28"/>
          <w:szCs w:val="28"/>
          <w:lang w:val="uk-UA"/>
        </w:rPr>
        <w:t xml:space="preserve"> </w:t>
      </w:r>
      <w:r w:rsidR="00215F0A">
        <w:rPr>
          <w:sz w:val="28"/>
          <w:szCs w:val="28"/>
          <w:lang w:val="uk-UA"/>
        </w:rPr>
        <w:t>пунктами 273.2, 273.3</w:t>
      </w:r>
      <w:r>
        <w:rPr>
          <w:rStyle w:val="apple-converted-space"/>
          <w:color w:val="000000"/>
          <w:sz w:val="28"/>
          <w:szCs w:val="28"/>
          <w:lang w:val="uk-UA"/>
        </w:rPr>
        <w:t xml:space="preserve"> статті 273, </w:t>
      </w:r>
      <w:r w:rsidR="00215F0A">
        <w:rPr>
          <w:sz w:val="28"/>
          <w:szCs w:val="28"/>
          <w:lang w:val="uk-UA"/>
        </w:rPr>
        <w:t>пунктами 274.1, 274.2</w:t>
      </w:r>
      <w:r w:rsidR="00215F0A">
        <w:rPr>
          <w:rStyle w:val="apple-converted-space"/>
          <w:color w:val="000000"/>
          <w:sz w:val="28"/>
          <w:szCs w:val="28"/>
          <w:lang w:val="uk-UA"/>
        </w:rPr>
        <w:t xml:space="preserve"> статті </w:t>
      </w:r>
      <w:r>
        <w:rPr>
          <w:rStyle w:val="apple-converted-space"/>
          <w:color w:val="000000"/>
          <w:sz w:val="28"/>
          <w:szCs w:val="28"/>
          <w:lang w:val="uk-UA"/>
        </w:rPr>
        <w:t xml:space="preserve">274 та </w:t>
      </w:r>
      <w:r w:rsidR="00215F0A">
        <w:rPr>
          <w:sz w:val="28"/>
          <w:szCs w:val="28"/>
          <w:lang w:val="uk-UA"/>
        </w:rPr>
        <w:t xml:space="preserve">пунктом 277.1 статті </w:t>
      </w:r>
      <w:r>
        <w:rPr>
          <w:rStyle w:val="apple-converted-space"/>
          <w:color w:val="000000"/>
          <w:sz w:val="28"/>
          <w:szCs w:val="28"/>
          <w:lang w:val="uk-UA"/>
        </w:rPr>
        <w:t xml:space="preserve">277 Податкового Кодексу України та </w:t>
      </w:r>
      <w:r w:rsidRPr="00E045C2">
        <w:rPr>
          <w:rStyle w:val="apple-converted-space"/>
          <w:color w:val="000000"/>
          <w:sz w:val="28"/>
          <w:szCs w:val="28"/>
          <w:lang w:val="uk-UA"/>
        </w:rPr>
        <w:t xml:space="preserve">додатку </w:t>
      </w:r>
      <w:r>
        <w:rPr>
          <w:rStyle w:val="apple-converted-space"/>
          <w:color w:val="000000"/>
          <w:sz w:val="28"/>
          <w:szCs w:val="28"/>
          <w:lang w:val="uk-UA"/>
        </w:rPr>
        <w:t>2.</w:t>
      </w:r>
      <w:r w:rsidRPr="00E045C2">
        <w:rPr>
          <w:rStyle w:val="apple-converted-space"/>
          <w:color w:val="000000"/>
          <w:sz w:val="28"/>
          <w:szCs w:val="28"/>
          <w:lang w:val="uk-UA"/>
        </w:rPr>
        <w:t xml:space="preserve">1 </w:t>
      </w:r>
      <w:r>
        <w:rPr>
          <w:rStyle w:val="apple-converted-space"/>
          <w:color w:val="000000"/>
          <w:sz w:val="28"/>
          <w:szCs w:val="28"/>
          <w:lang w:val="uk-UA"/>
        </w:rPr>
        <w:t>до цього Положення.</w:t>
      </w:r>
    </w:p>
    <w:p w:rsidR="007C069E" w:rsidRDefault="007C069E" w:rsidP="007C069E">
      <w:pPr>
        <w:ind w:firstLine="851"/>
        <w:jc w:val="center"/>
        <w:rPr>
          <w:b/>
          <w:color w:val="1C1C1C"/>
          <w:sz w:val="28"/>
          <w:szCs w:val="28"/>
          <w:lang w:val="uk-UA"/>
        </w:rPr>
      </w:pPr>
    </w:p>
    <w:p w:rsidR="007C069E" w:rsidRDefault="007C069E" w:rsidP="007C069E">
      <w:pPr>
        <w:ind w:firstLine="851"/>
        <w:jc w:val="center"/>
        <w:rPr>
          <w:b/>
          <w:color w:val="1C1C1C"/>
          <w:sz w:val="28"/>
          <w:szCs w:val="28"/>
          <w:lang w:val="uk-UA"/>
        </w:rPr>
      </w:pPr>
      <w:r w:rsidRPr="00E3582A">
        <w:rPr>
          <w:b/>
          <w:color w:val="1C1C1C"/>
          <w:sz w:val="28"/>
          <w:szCs w:val="28"/>
          <w:lang w:val="uk-UA"/>
        </w:rPr>
        <w:t>5.</w:t>
      </w:r>
      <w:r>
        <w:rPr>
          <w:b/>
          <w:color w:val="1C1C1C"/>
          <w:sz w:val="28"/>
          <w:szCs w:val="28"/>
          <w:lang w:val="uk-UA"/>
        </w:rPr>
        <w:t xml:space="preserve"> </w:t>
      </w:r>
      <w:r w:rsidRPr="00E3582A">
        <w:rPr>
          <w:b/>
          <w:color w:val="1C1C1C"/>
          <w:sz w:val="28"/>
          <w:szCs w:val="28"/>
          <w:lang w:val="uk-UA"/>
        </w:rPr>
        <w:t>Одиниця площі оподатковуваної земельної ділянки</w:t>
      </w:r>
    </w:p>
    <w:p w:rsidR="007C069E" w:rsidRPr="00E3582A" w:rsidRDefault="007C069E" w:rsidP="007C069E">
      <w:pPr>
        <w:pStyle w:val="rvps2"/>
        <w:spacing w:before="0" w:beforeAutospacing="0" w:after="0" w:afterAutospacing="0"/>
        <w:ind w:firstLine="851"/>
        <w:rPr>
          <w:rStyle w:val="spanrvts46"/>
          <w:sz w:val="28"/>
          <w:szCs w:val="28"/>
          <w:lang w:val="uk-UA" w:eastAsia="uk"/>
        </w:rPr>
      </w:pPr>
      <w:r w:rsidRPr="00FD0FD4">
        <w:rPr>
          <w:color w:val="1C1C1C"/>
          <w:sz w:val="28"/>
          <w:szCs w:val="28"/>
          <w:lang w:val="uk-UA"/>
        </w:rPr>
        <w:t>5.1.</w:t>
      </w:r>
      <w:r w:rsidRPr="00E3582A">
        <w:rPr>
          <w:b/>
          <w:color w:val="1C1C1C"/>
          <w:sz w:val="28"/>
          <w:szCs w:val="28"/>
          <w:lang w:val="uk-UA"/>
        </w:rPr>
        <w:t xml:space="preserve"> </w:t>
      </w:r>
      <w:r>
        <w:rPr>
          <w:rStyle w:val="spanrvts0"/>
          <w:sz w:val="28"/>
          <w:szCs w:val="28"/>
          <w:lang w:val="uk" w:eastAsia="uk"/>
        </w:rPr>
        <w:t>О</w:t>
      </w:r>
      <w:r w:rsidRPr="00E3582A">
        <w:rPr>
          <w:rStyle w:val="spanrvts0"/>
          <w:sz w:val="28"/>
          <w:szCs w:val="28"/>
          <w:lang w:val="uk" w:eastAsia="uk"/>
        </w:rPr>
        <w:t xml:space="preserve">диниця площі оподатковуваної земельної ділянки визначена підпунктом </w:t>
      </w:r>
      <w:bookmarkStart w:id="7" w:name="n501"/>
      <w:bookmarkEnd w:id="7"/>
      <w:r>
        <w:rPr>
          <w:rStyle w:val="spanrvts0"/>
          <w:sz w:val="28"/>
          <w:szCs w:val="28"/>
          <w:lang w:val="uk" w:eastAsia="uk"/>
        </w:rPr>
        <w:t xml:space="preserve">14.1.130  </w:t>
      </w:r>
      <w:r w:rsidRPr="00E3582A">
        <w:rPr>
          <w:rStyle w:val="spanrvts46"/>
          <w:sz w:val="28"/>
          <w:szCs w:val="28"/>
          <w:lang w:val="uk" w:eastAsia="uk"/>
        </w:rPr>
        <w:t>пункту 14.1 статті 14</w:t>
      </w:r>
      <w:r w:rsidRPr="00E3582A">
        <w:rPr>
          <w:color w:val="1C1C1C"/>
          <w:sz w:val="28"/>
          <w:szCs w:val="28"/>
          <w:lang w:val="uk-UA"/>
        </w:rPr>
        <w:t xml:space="preserve"> </w:t>
      </w:r>
      <w:r w:rsidRPr="004E72EE">
        <w:rPr>
          <w:color w:val="1C1C1C"/>
          <w:sz w:val="28"/>
          <w:szCs w:val="28"/>
          <w:lang w:val="uk-UA"/>
        </w:rPr>
        <w:t>Податкового кодексу України</w:t>
      </w:r>
      <w:r>
        <w:rPr>
          <w:color w:val="1C1C1C"/>
          <w:sz w:val="28"/>
          <w:szCs w:val="28"/>
          <w:lang w:val="uk-UA"/>
        </w:rPr>
        <w:t>:</w:t>
      </w:r>
    </w:p>
    <w:p w:rsidR="007C069E" w:rsidRPr="00E3582A" w:rsidRDefault="007C069E" w:rsidP="007C069E">
      <w:pPr>
        <w:pStyle w:val="rvps2"/>
        <w:spacing w:before="0" w:beforeAutospacing="0" w:after="0" w:afterAutospacing="0"/>
        <w:rPr>
          <w:rStyle w:val="spanrvts0"/>
          <w:sz w:val="28"/>
          <w:szCs w:val="28"/>
          <w:lang w:val="uk" w:eastAsia="uk"/>
        </w:rPr>
      </w:pPr>
      <w:r w:rsidRPr="00E3582A">
        <w:rPr>
          <w:rStyle w:val="spanrvts0"/>
          <w:sz w:val="28"/>
          <w:szCs w:val="28"/>
          <w:lang w:val="uk" w:eastAsia="uk"/>
        </w:rPr>
        <w:t>у межах населеного пункту - 1 (один) метр квадратний (кв. метр);</w:t>
      </w:r>
    </w:p>
    <w:p w:rsidR="007C069E" w:rsidRPr="00E3582A" w:rsidRDefault="007C069E" w:rsidP="007C069E">
      <w:pPr>
        <w:pStyle w:val="rvps2"/>
        <w:spacing w:before="0" w:beforeAutospacing="0" w:after="0" w:afterAutospacing="0"/>
        <w:rPr>
          <w:rStyle w:val="spanrvts0"/>
          <w:sz w:val="28"/>
          <w:szCs w:val="28"/>
          <w:lang w:val="uk" w:eastAsia="uk"/>
        </w:rPr>
      </w:pPr>
      <w:bookmarkStart w:id="8" w:name="n502"/>
      <w:bookmarkEnd w:id="8"/>
      <w:r w:rsidRPr="00E3582A">
        <w:rPr>
          <w:rStyle w:val="spanrvts0"/>
          <w:sz w:val="28"/>
          <w:szCs w:val="28"/>
          <w:lang w:val="uk" w:eastAsia="uk"/>
        </w:rPr>
        <w:t>за межами населеног</w:t>
      </w:r>
      <w:r>
        <w:rPr>
          <w:rStyle w:val="spanrvts0"/>
          <w:sz w:val="28"/>
          <w:szCs w:val="28"/>
          <w:lang w:val="uk" w:eastAsia="uk"/>
        </w:rPr>
        <w:t>о пункту - 1 (один) гектар (га).</w:t>
      </w:r>
    </w:p>
    <w:p w:rsidR="007C069E" w:rsidRDefault="007C069E" w:rsidP="007C069E">
      <w:pPr>
        <w:pStyle w:val="rvps2"/>
        <w:shd w:val="clear" w:color="auto" w:fill="FFFFFF"/>
        <w:spacing w:before="0" w:beforeAutospacing="0" w:after="0" w:afterAutospacing="0"/>
        <w:ind w:firstLine="851"/>
        <w:jc w:val="both"/>
        <w:textAlignment w:val="baseline"/>
        <w:rPr>
          <w:rStyle w:val="apple-converted-space"/>
          <w:color w:val="000000"/>
          <w:sz w:val="28"/>
          <w:szCs w:val="28"/>
          <w:lang w:val="uk-UA"/>
        </w:rPr>
      </w:pPr>
    </w:p>
    <w:p w:rsidR="007C069E" w:rsidRPr="005749E8" w:rsidRDefault="007C069E" w:rsidP="007C069E">
      <w:pPr>
        <w:jc w:val="center"/>
        <w:rPr>
          <w:b/>
          <w:sz w:val="28"/>
          <w:szCs w:val="28"/>
        </w:rPr>
      </w:pPr>
      <w:r>
        <w:rPr>
          <w:b/>
          <w:sz w:val="28"/>
          <w:szCs w:val="28"/>
          <w:lang w:val="uk-UA"/>
        </w:rPr>
        <w:t>6</w:t>
      </w:r>
      <w:r w:rsidRPr="005749E8">
        <w:rPr>
          <w:b/>
          <w:sz w:val="28"/>
          <w:szCs w:val="28"/>
        </w:rPr>
        <w:t xml:space="preserve">. Пільги щодо сплати земельного податку </w:t>
      </w:r>
    </w:p>
    <w:p w:rsidR="007C069E" w:rsidRDefault="007C069E" w:rsidP="007C069E">
      <w:pPr>
        <w:ind w:firstLine="851"/>
        <w:jc w:val="both"/>
        <w:rPr>
          <w:sz w:val="28"/>
          <w:szCs w:val="28"/>
          <w:lang w:val="uk-UA"/>
        </w:rPr>
      </w:pPr>
      <w:r>
        <w:rPr>
          <w:sz w:val="28"/>
          <w:szCs w:val="28"/>
          <w:lang w:val="uk-UA"/>
        </w:rPr>
        <w:t>6</w:t>
      </w:r>
      <w:r w:rsidRPr="00301081">
        <w:rPr>
          <w:sz w:val="28"/>
          <w:szCs w:val="28"/>
          <w:lang w:val="uk-UA"/>
        </w:rPr>
        <w:t xml:space="preserve">.1. </w:t>
      </w:r>
      <w:r>
        <w:rPr>
          <w:sz w:val="28"/>
          <w:szCs w:val="28"/>
          <w:lang w:val="uk-UA"/>
        </w:rPr>
        <w:t>Перелік пільг для юридичних та фізичних осіб визначено</w:t>
      </w:r>
      <w:r w:rsidR="00750651" w:rsidRPr="00750651">
        <w:rPr>
          <w:sz w:val="28"/>
          <w:szCs w:val="28"/>
          <w:lang w:val="uk-UA"/>
        </w:rPr>
        <w:t xml:space="preserve"> </w:t>
      </w:r>
      <w:r w:rsidR="00750651">
        <w:rPr>
          <w:sz w:val="28"/>
          <w:szCs w:val="28"/>
          <w:lang w:val="uk-UA"/>
        </w:rPr>
        <w:t xml:space="preserve">пунктами 281.1, 281.2, 281.4, 281.5 </w:t>
      </w:r>
      <w:r>
        <w:rPr>
          <w:sz w:val="28"/>
          <w:szCs w:val="28"/>
          <w:lang w:val="uk-UA"/>
        </w:rPr>
        <w:t>статті 281</w:t>
      </w:r>
      <w:r w:rsidR="00750651">
        <w:rPr>
          <w:sz w:val="28"/>
          <w:szCs w:val="28"/>
          <w:lang w:val="uk-UA"/>
        </w:rPr>
        <w:t>, пунктом 282.1 статті</w:t>
      </w:r>
      <w:r>
        <w:rPr>
          <w:sz w:val="28"/>
          <w:szCs w:val="28"/>
          <w:lang w:val="uk-UA"/>
        </w:rPr>
        <w:t xml:space="preserve"> 282 Податкового кодексу України та у </w:t>
      </w:r>
      <w:r w:rsidRPr="00E045C2">
        <w:rPr>
          <w:sz w:val="28"/>
          <w:szCs w:val="28"/>
          <w:lang w:val="uk-UA"/>
        </w:rPr>
        <w:t xml:space="preserve">додатку </w:t>
      </w:r>
      <w:r w:rsidRPr="00E045C2">
        <w:rPr>
          <w:sz w:val="28"/>
          <w:szCs w:val="28"/>
        </w:rPr>
        <w:t>2</w:t>
      </w:r>
      <w:r>
        <w:rPr>
          <w:sz w:val="28"/>
          <w:szCs w:val="28"/>
          <w:lang w:val="uk-UA"/>
        </w:rPr>
        <w:t>.2</w:t>
      </w:r>
      <w:r w:rsidRPr="00E045C2">
        <w:rPr>
          <w:sz w:val="28"/>
          <w:szCs w:val="28"/>
          <w:lang w:val="uk-UA"/>
        </w:rPr>
        <w:t xml:space="preserve"> </w:t>
      </w:r>
      <w:r>
        <w:rPr>
          <w:sz w:val="28"/>
          <w:szCs w:val="28"/>
          <w:lang w:val="uk-UA"/>
        </w:rPr>
        <w:t>до цього Положення.</w:t>
      </w:r>
    </w:p>
    <w:p w:rsidR="007C069E" w:rsidRDefault="007C069E" w:rsidP="007C069E">
      <w:pPr>
        <w:ind w:firstLine="851"/>
        <w:jc w:val="both"/>
        <w:rPr>
          <w:b/>
          <w:sz w:val="28"/>
          <w:szCs w:val="28"/>
          <w:lang w:val="uk-UA"/>
        </w:rPr>
      </w:pPr>
    </w:p>
    <w:p w:rsidR="007C069E" w:rsidRPr="001C5279" w:rsidRDefault="007C069E" w:rsidP="007C069E">
      <w:pPr>
        <w:jc w:val="center"/>
        <w:rPr>
          <w:b/>
          <w:sz w:val="28"/>
          <w:szCs w:val="28"/>
        </w:rPr>
      </w:pPr>
      <w:r>
        <w:rPr>
          <w:b/>
          <w:sz w:val="28"/>
          <w:szCs w:val="28"/>
          <w:lang w:val="uk-UA"/>
        </w:rPr>
        <w:t>7</w:t>
      </w:r>
      <w:r w:rsidRPr="001C5279">
        <w:rPr>
          <w:b/>
          <w:sz w:val="28"/>
          <w:szCs w:val="28"/>
        </w:rPr>
        <w:t>. Земельні ділянки, які не підлягають оподаткуванню земельним податком</w:t>
      </w:r>
    </w:p>
    <w:p w:rsidR="007C069E" w:rsidRDefault="007C069E" w:rsidP="007C069E">
      <w:pPr>
        <w:pStyle w:val="af9"/>
        <w:ind w:left="0" w:firstLine="851"/>
        <w:rPr>
          <w:sz w:val="28"/>
          <w:szCs w:val="28"/>
        </w:rPr>
      </w:pPr>
      <w:r>
        <w:rPr>
          <w:color w:val="000000"/>
          <w:sz w:val="28"/>
          <w:szCs w:val="28"/>
        </w:rPr>
        <w:t>7</w:t>
      </w:r>
      <w:r w:rsidRPr="00F92385">
        <w:rPr>
          <w:color w:val="000000"/>
          <w:sz w:val="28"/>
          <w:szCs w:val="28"/>
        </w:rPr>
        <w:t xml:space="preserve">.1. </w:t>
      </w:r>
      <w:r>
        <w:rPr>
          <w:color w:val="000000"/>
          <w:sz w:val="28"/>
          <w:szCs w:val="28"/>
        </w:rPr>
        <w:t>Земельні ділянки, які не підлягають оподаткуванню земельним податком визначено</w:t>
      </w:r>
      <w:r w:rsidR="007E1425">
        <w:rPr>
          <w:color w:val="000000"/>
          <w:sz w:val="28"/>
          <w:szCs w:val="28"/>
        </w:rPr>
        <w:t xml:space="preserve"> </w:t>
      </w:r>
      <w:r w:rsidR="007E1425">
        <w:rPr>
          <w:sz w:val="28"/>
          <w:szCs w:val="28"/>
        </w:rPr>
        <w:t>пунктами 283.1, 283.2,</w:t>
      </w:r>
      <w:r>
        <w:rPr>
          <w:color w:val="000000"/>
          <w:sz w:val="28"/>
          <w:szCs w:val="28"/>
        </w:rPr>
        <w:t xml:space="preserve"> статт</w:t>
      </w:r>
      <w:r w:rsidR="007E1425">
        <w:rPr>
          <w:color w:val="000000"/>
          <w:sz w:val="28"/>
          <w:szCs w:val="28"/>
        </w:rPr>
        <w:t>і</w:t>
      </w:r>
      <w:r>
        <w:rPr>
          <w:color w:val="000000"/>
          <w:sz w:val="28"/>
          <w:szCs w:val="28"/>
        </w:rPr>
        <w:t xml:space="preserve"> 283 Податкового Кодексу України.</w:t>
      </w:r>
      <w:r w:rsidRPr="00362B0A">
        <w:rPr>
          <w:sz w:val="28"/>
          <w:szCs w:val="28"/>
        </w:rPr>
        <w:t xml:space="preserve"> </w:t>
      </w:r>
    </w:p>
    <w:p w:rsidR="003C5491" w:rsidRPr="00362B0A" w:rsidRDefault="003C5491" w:rsidP="007C069E">
      <w:pPr>
        <w:pStyle w:val="af9"/>
        <w:ind w:left="0" w:firstLine="851"/>
        <w:rPr>
          <w:sz w:val="28"/>
          <w:szCs w:val="28"/>
        </w:rPr>
      </w:pPr>
    </w:p>
    <w:p w:rsidR="007C069E" w:rsidRPr="00BE4E5D" w:rsidRDefault="007C069E" w:rsidP="007C069E">
      <w:pPr>
        <w:jc w:val="center"/>
        <w:rPr>
          <w:sz w:val="28"/>
          <w:szCs w:val="28"/>
        </w:rPr>
      </w:pPr>
      <w:r>
        <w:rPr>
          <w:b/>
          <w:sz w:val="28"/>
          <w:szCs w:val="28"/>
          <w:lang w:val="uk-UA"/>
        </w:rPr>
        <w:t>8</w:t>
      </w:r>
      <w:r w:rsidRPr="0010157A">
        <w:rPr>
          <w:b/>
          <w:sz w:val="28"/>
          <w:szCs w:val="28"/>
        </w:rPr>
        <w:t>.</w:t>
      </w:r>
      <w:r w:rsidRPr="00BE4E5D">
        <w:rPr>
          <w:b/>
          <w:sz w:val="28"/>
          <w:szCs w:val="28"/>
        </w:rPr>
        <w:t xml:space="preserve"> Податковий період</w:t>
      </w:r>
    </w:p>
    <w:p w:rsidR="007C069E" w:rsidRDefault="007C069E" w:rsidP="007C069E">
      <w:pPr>
        <w:ind w:firstLine="851"/>
        <w:jc w:val="both"/>
        <w:rPr>
          <w:sz w:val="28"/>
          <w:szCs w:val="28"/>
          <w:lang w:val="uk-UA"/>
        </w:rPr>
      </w:pPr>
      <w:r>
        <w:rPr>
          <w:sz w:val="28"/>
          <w:szCs w:val="28"/>
          <w:lang w:val="uk-UA"/>
        </w:rPr>
        <w:t>8</w:t>
      </w:r>
      <w:r w:rsidRPr="00BE4E5D">
        <w:rPr>
          <w:sz w:val="28"/>
          <w:szCs w:val="28"/>
        </w:rPr>
        <w:t xml:space="preserve">.1. </w:t>
      </w:r>
      <w:r>
        <w:rPr>
          <w:sz w:val="28"/>
          <w:szCs w:val="28"/>
          <w:lang w:val="uk-UA"/>
        </w:rPr>
        <w:t xml:space="preserve">Податковий період визначено </w:t>
      </w:r>
      <w:r w:rsidR="00CE2685">
        <w:rPr>
          <w:sz w:val="28"/>
          <w:szCs w:val="28"/>
          <w:lang w:val="uk-UA"/>
        </w:rPr>
        <w:t xml:space="preserve">пунктами 285.1, 285.2 </w:t>
      </w:r>
      <w:r>
        <w:rPr>
          <w:sz w:val="28"/>
          <w:szCs w:val="28"/>
          <w:lang w:val="uk-UA"/>
        </w:rPr>
        <w:t>статт</w:t>
      </w:r>
      <w:r w:rsidR="00CE2685">
        <w:rPr>
          <w:sz w:val="28"/>
          <w:szCs w:val="28"/>
          <w:lang w:val="uk-UA"/>
        </w:rPr>
        <w:t>і</w:t>
      </w:r>
      <w:r>
        <w:rPr>
          <w:sz w:val="28"/>
          <w:szCs w:val="28"/>
          <w:lang w:val="uk-UA"/>
        </w:rPr>
        <w:t xml:space="preserve"> 285 Податкового Кодексу України.</w:t>
      </w:r>
    </w:p>
    <w:p w:rsidR="007C069E" w:rsidRDefault="007C069E" w:rsidP="007C069E">
      <w:pPr>
        <w:ind w:firstLine="851"/>
        <w:jc w:val="center"/>
        <w:rPr>
          <w:b/>
          <w:sz w:val="28"/>
          <w:szCs w:val="28"/>
          <w:lang w:val="uk-UA"/>
        </w:rPr>
      </w:pPr>
    </w:p>
    <w:p w:rsidR="007C069E" w:rsidRPr="00596B6C" w:rsidRDefault="007C069E" w:rsidP="007C069E">
      <w:pPr>
        <w:jc w:val="center"/>
        <w:rPr>
          <w:b/>
          <w:lang w:val="uk-UA"/>
        </w:rPr>
      </w:pPr>
      <w:r>
        <w:rPr>
          <w:b/>
          <w:sz w:val="28"/>
          <w:szCs w:val="28"/>
          <w:lang w:val="uk-UA"/>
        </w:rPr>
        <w:t>9</w:t>
      </w:r>
      <w:r w:rsidRPr="00BE4E5D">
        <w:rPr>
          <w:b/>
          <w:sz w:val="28"/>
          <w:szCs w:val="28"/>
        </w:rPr>
        <w:t>. Порядок обчислення</w:t>
      </w:r>
      <w:r>
        <w:rPr>
          <w:b/>
          <w:sz w:val="28"/>
          <w:szCs w:val="28"/>
          <w:lang w:val="uk-UA"/>
        </w:rPr>
        <w:t>, строки та порядок подання звітності.</w:t>
      </w:r>
    </w:p>
    <w:p w:rsidR="007C069E" w:rsidRDefault="007C069E" w:rsidP="007C069E">
      <w:pPr>
        <w:ind w:firstLine="851"/>
        <w:jc w:val="both"/>
        <w:rPr>
          <w:color w:val="000000"/>
          <w:sz w:val="28"/>
          <w:szCs w:val="28"/>
          <w:lang w:val="uk-UA"/>
        </w:rPr>
      </w:pPr>
      <w:r>
        <w:rPr>
          <w:sz w:val="28"/>
          <w:szCs w:val="28"/>
          <w:lang w:val="uk-UA"/>
        </w:rPr>
        <w:t>9</w:t>
      </w:r>
      <w:r w:rsidRPr="0003796C">
        <w:rPr>
          <w:sz w:val="28"/>
          <w:szCs w:val="28"/>
        </w:rPr>
        <w:t xml:space="preserve">.1. </w:t>
      </w:r>
      <w:r w:rsidRPr="00316C31">
        <w:rPr>
          <w:sz w:val="28"/>
          <w:szCs w:val="28"/>
        </w:rPr>
        <w:t>Порядок обчислення</w:t>
      </w:r>
      <w:r w:rsidRPr="00316C31">
        <w:rPr>
          <w:sz w:val="28"/>
          <w:szCs w:val="28"/>
          <w:lang w:val="uk-UA"/>
        </w:rPr>
        <w:t>,  строки та порядок подання звітності</w:t>
      </w:r>
      <w:r>
        <w:rPr>
          <w:color w:val="000000"/>
          <w:sz w:val="28"/>
          <w:szCs w:val="28"/>
          <w:lang w:val="uk-UA"/>
        </w:rPr>
        <w:t xml:space="preserve"> визначені </w:t>
      </w:r>
      <w:r w:rsidR="001B347F">
        <w:rPr>
          <w:sz w:val="28"/>
          <w:szCs w:val="28"/>
          <w:lang w:val="uk-UA"/>
        </w:rPr>
        <w:t xml:space="preserve">пунктами 286.1, 286.2, 286.3, 286.4, 286.5, 286.6, 286.7 </w:t>
      </w:r>
      <w:r>
        <w:rPr>
          <w:color w:val="000000"/>
          <w:sz w:val="28"/>
          <w:szCs w:val="28"/>
          <w:lang w:val="uk-UA"/>
        </w:rPr>
        <w:t>статт</w:t>
      </w:r>
      <w:r w:rsidR="001B347F">
        <w:rPr>
          <w:color w:val="000000"/>
          <w:sz w:val="28"/>
          <w:szCs w:val="28"/>
          <w:lang w:val="uk-UA"/>
        </w:rPr>
        <w:t>і</w:t>
      </w:r>
      <w:r>
        <w:rPr>
          <w:color w:val="000000"/>
          <w:sz w:val="28"/>
          <w:szCs w:val="28"/>
          <w:lang w:val="uk-UA"/>
        </w:rPr>
        <w:t xml:space="preserve"> 286 Податкового Кодексу України.</w:t>
      </w:r>
      <w:r w:rsidRPr="0003796C">
        <w:rPr>
          <w:color w:val="000000"/>
          <w:sz w:val="28"/>
          <w:szCs w:val="28"/>
        </w:rPr>
        <w:t xml:space="preserve"> </w:t>
      </w:r>
    </w:p>
    <w:p w:rsidR="007C069E" w:rsidRDefault="007C069E" w:rsidP="007C069E">
      <w:pPr>
        <w:ind w:firstLine="851"/>
        <w:jc w:val="both"/>
        <w:rPr>
          <w:color w:val="000000"/>
          <w:sz w:val="28"/>
          <w:szCs w:val="28"/>
          <w:lang w:val="uk-UA"/>
        </w:rPr>
      </w:pPr>
    </w:p>
    <w:p w:rsidR="007C069E" w:rsidRPr="00A877BB" w:rsidRDefault="007C069E" w:rsidP="007C069E">
      <w:pPr>
        <w:jc w:val="center"/>
        <w:rPr>
          <w:b/>
          <w:sz w:val="28"/>
          <w:szCs w:val="28"/>
          <w:lang w:val="uk-UA"/>
        </w:rPr>
      </w:pPr>
      <w:r>
        <w:rPr>
          <w:b/>
          <w:sz w:val="28"/>
          <w:szCs w:val="28"/>
          <w:lang w:val="uk-UA"/>
        </w:rPr>
        <w:t>10.</w:t>
      </w:r>
      <w:r w:rsidRPr="00F0769B">
        <w:rPr>
          <w:b/>
          <w:sz w:val="28"/>
          <w:szCs w:val="28"/>
        </w:rPr>
        <w:t xml:space="preserve"> Строк</w:t>
      </w:r>
      <w:r>
        <w:rPr>
          <w:b/>
          <w:sz w:val="28"/>
          <w:szCs w:val="28"/>
          <w:lang w:val="uk-UA"/>
        </w:rPr>
        <w:t xml:space="preserve"> та порядок сплати податку</w:t>
      </w:r>
    </w:p>
    <w:p w:rsidR="007C069E" w:rsidRDefault="007C069E" w:rsidP="007C069E">
      <w:pPr>
        <w:ind w:firstLine="851"/>
        <w:jc w:val="both"/>
        <w:rPr>
          <w:b/>
          <w:sz w:val="28"/>
          <w:szCs w:val="28"/>
          <w:lang w:val="uk-UA"/>
        </w:rPr>
      </w:pPr>
      <w:r>
        <w:rPr>
          <w:sz w:val="28"/>
          <w:szCs w:val="28"/>
          <w:lang w:val="uk-UA"/>
        </w:rPr>
        <w:t>10</w:t>
      </w:r>
      <w:r w:rsidRPr="00F0769B">
        <w:rPr>
          <w:sz w:val="28"/>
          <w:szCs w:val="28"/>
        </w:rPr>
        <w:t xml:space="preserve">.1. </w:t>
      </w:r>
      <w:r w:rsidRPr="00316C31">
        <w:rPr>
          <w:sz w:val="28"/>
          <w:szCs w:val="28"/>
        </w:rPr>
        <w:t>Строк</w:t>
      </w:r>
      <w:r w:rsidRPr="00316C31">
        <w:rPr>
          <w:sz w:val="28"/>
          <w:szCs w:val="28"/>
          <w:lang w:val="uk-UA"/>
        </w:rPr>
        <w:t xml:space="preserve"> та порядок сплати податку</w:t>
      </w:r>
      <w:r w:rsidRPr="00F0769B">
        <w:rPr>
          <w:sz w:val="28"/>
          <w:szCs w:val="28"/>
        </w:rPr>
        <w:t xml:space="preserve"> </w:t>
      </w:r>
      <w:r>
        <w:rPr>
          <w:sz w:val="28"/>
          <w:szCs w:val="28"/>
          <w:lang w:val="uk-UA"/>
        </w:rPr>
        <w:t xml:space="preserve">визначені </w:t>
      </w:r>
      <w:r w:rsidR="005227CC">
        <w:rPr>
          <w:color w:val="000000"/>
          <w:sz w:val="28"/>
          <w:szCs w:val="28"/>
          <w:lang w:val="uk-UA"/>
        </w:rPr>
        <w:t xml:space="preserve"> </w:t>
      </w:r>
      <w:r w:rsidR="005227CC">
        <w:rPr>
          <w:sz w:val="28"/>
          <w:szCs w:val="28"/>
          <w:lang w:val="uk-UA"/>
        </w:rPr>
        <w:t xml:space="preserve">пунктами 287.1, 287.3, 287.4, 287.5, 287.6, 287.7, 287.8, 287.10 </w:t>
      </w:r>
      <w:r w:rsidR="005227CC">
        <w:rPr>
          <w:color w:val="000000"/>
          <w:sz w:val="28"/>
          <w:szCs w:val="28"/>
          <w:lang w:val="uk-UA"/>
        </w:rPr>
        <w:t xml:space="preserve">статті </w:t>
      </w:r>
      <w:r>
        <w:rPr>
          <w:sz w:val="28"/>
          <w:szCs w:val="28"/>
          <w:lang w:val="uk-UA"/>
        </w:rPr>
        <w:t>287 Податкового Кодексу України.</w:t>
      </w:r>
    </w:p>
    <w:p w:rsidR="007C069E" w:rsidRDefault="007C069E" w:rsidP="007C069E">
      <w:pPr>
        <w:jc w:val="both"/>
        <w:rPr>
          <w:color w:val="1C1C1C"/>
          <w:sz w:val="28"/>
          <w:szCs w:val="28"/>
          <w:lang w:val="uk-UA"/>
        </w:rPr>
      </w:pPr>
    </w:p>
    <w:p w:rsidR="007C069E" w:rsidRDefault="007C069E" w:rsidP="007C069E">
      <w:pPr>
        <w:jc w:val="both"/>
        <w:rPr>
          <w:color w:val="1C1C1C"/>
          <w:sz w:val="28"/>
          <w:szCs w:val="28"/>
          <w:lang w:val="uk-UA"/>
        </w:rPr>
      </w:pPr>
    </w:p>
    <w:p w:rsidR="007836D8" w:rsidRDefault="007836D8" w:rsidP="007836D8">
      <w:pPr>
        <w:jc w:val="both"/>
        <w:rPr>
          <w:color w:val="1C1C1C"/>
          <w:sz w:val="28"/>
          <w:szCs w:val="28"/>
          <w:lang w:val="uk-UA"/>
        </w:rPr>
      </w:pPr>
      <w:r>
        <w:rPr>
          <w:color w:val="1C1C1C"/>
          <w:sz w:val="28"/>
          <w:szCs w:val="28"/>
          <w:lang w:val="uk-UA"/>
        </w:rPr>
        <w:t>Секретар міської ради                                                     Альона КРАТКО</w:t>
      </w:r>
    </w:p>
    <w:p w:rsidR="007C069E" w:rsidRDefault="007C069E" w:rsidP="007C069E">
      <w:pPr>
        <w:jc w:val="both"/>
        <w:rPr>
          <w:color w:val="1C1C1C"/>
          <w:sz w:val="28"/>
          <w:szCs w:val="28"/>
          <w:lang w:val="uk-UA"/>
        </w:rPr>
      </w:pPr>
    </w:p>
    <w:p w:rsidR="007C069E" w:rsidRDefault="007C069E" w:rsidP="007C069E">
      <w:pPr>
        <w:ind w:firstLine="567"/>
        <w:jc w:val="center"/>
        <w:rPr>
          <w:b/>
          <w:sz w:val="28"/>
          <w:szCs w:val="28"/>
          <w:lang w:val="uk-UA"/>
        </w:rPr>
      </w:pPr>
    </w:p>
    <w:p w:rsidR="005A2542" w:rsidRDefault="005A2542"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7C069E" w:rsidRDefault="007C069E" w:rsidP="007C069E">
      <w:pPr>
        <w:ind w:firstLine="567"/>
        <w:jc w:val="center"/>
        <w:rPr>
          <w:b/>
          <w:sz w:val="28"/>
          <w:szCs w:val="28"/>
          <w:lang w:val="uk-U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7836D8" w:rsidRDefault="007836D8"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7836D8" w:rsidRDefault="007836D8"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7836D8" w:rsidRDefault="007836D8"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7836D8" w:rsidRDefault="007836D8"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val="uk-UA" w:eastAsia="ru-RU" w:bidi="ar-SA"/>
        </w:rPr>
      </w:pPr>
      <w:r w:rsidRPr="003C5491">
        <w:rPr>
          <w:color w:val="000000"/>
          <w:sz w:val="24"/>
          <w:szCs w:val="24"/>
          <w:lang w:eastAsia="ru-RU" w:bidi="ar-SA"/>
        </w:rPr>
        <w:lastRenderedPageBreak/>
        <w:t>Додаток</w:t>
      </w:r>
      <w:r>
        <w:rPr>
          <w:color w:val="000000"/>
          <w:sz w:val="24"/>
          <w:szCs w:val="24"/>
          <w:lang w:val="uk-UA" w:eastAsia="ru-RU" w:bidi="ar-SA"/>
        </w:rPr>
        <w:t xml:space="preserve"> 2.1.</w:t>
      </w: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eastAsia="ru-RU" w:bidi="ar-SA"/>
        </w:rPr>
      </w:pPr>
      <w:r w:rsidRPr="003C5491">
        <w:rPr>
          <w:color w:val="000000"/>
          <w:sz w:val="24"/>
          <w:szCs w:val="24"/>
          <w:lang w:eastAsia="ru-RU" w:bidi="ar-SA"/>
        </w:rPr>
        <w:t>до рішення 50 сесії міської ради восьмого скликання </w:t>
      </w: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eastAsia="ru-RU" w:bidi="ar-SA"/>
        </w:rPr>
      </w:pPr>
      <w:r>
        <w:rPr>
          <w:color w:val="000000"/>
          <w:sz w:val="24"/>
          <w:szCs w:val="24"/>
          <w:lang w:eastAsia="ru-RU" w:bidi="ar-SA"/>
        </w:rPr>
        <w:t>від 12.07.2024 року № </w:t>
      </w:r>
      <w:r>
        <w:rPr>
          <w:color w:val="000000"/>
          <w:sz w:val="24"/>
          <w:szCs w:val="24"/>
          <w:lang w:val="uk-UA" w:eastAsia="ru-RU" w:bidi="ar-SA"/>
        </w:rPr>
        <w:t>33</w:t>
      </w:r>
      <w:r w:rsidRPr="003C5491">
        <w:rPr>
          <w:color w:val="000000"/>
          <w:sz w:val="24"/>
          <w:szCs w:val="24"/>
          <w:lang w:eastAsia="ru-RU" w:bidi="ar-SA"/>
        </w:rPr>
        <w:t>/50/VIII</w:t>
      </w:r>
    </w:p>
    <w:p w:rsidR="007C069E" w:rsidRDefault="007C069E" w:rsidP="007C069E">
      <w:pPr>
        <w:keepNext/>
        <w:keepLines/>
        <w:jc w:val="center"/>
        <w:rPr>
          <w:b/>
          <w:lang w:val="uk-UA"/>
        </w:rPr>
      </w:pPr>
    </w:p>
    <w:p w:rsidR="007C069E" w:rsidRPr="00E91071" w:rsidRDefault="007C069E" w:rsidP="007C069E">
      <w:pPr>
        <w:keepNext/>
        <w:keepLines/>
        <w:jc w:val="center"/>
        <w:rPr>
          <w:b/>
          <w:sz w:val="24"/>
          <w:szCs w:val="24"/>
          <w:lang w:val="uk-UA"/>
        </w:rPr>
      </w:pPr>
      <w:r w:rsidRPr="00E91071">
        <w:rPr>
          <w:b/>
          <w:sz w:val="24"/>
          <w:szCs w:val="24"/>
        </w:rPr>
        <w:t xml:space="preserve">СТАВКИ </w:t>
      </w:r>
      <w:r w:rsidRPr="00E91071">
        <w:rPr>
          <w:b/>
          <w:sz w:val="24"/>
          <w:szCs w:val="24"/>
        </w:rPr>
        <w:br/>
        <w:t>земельного  податку</w:t>
      </w:r>
      <w:r w:rsidRPr="00E91071">
        <w:rPr>
          <w:b/>
          <w:sz w:val="24"/>
          <w:szCs w:val="24"/>
          <w:vertAlign w:val="superscript"/>
          <w:lang w:val="uk-UA"/>
        </w:rPr>
        <w:t xml:space="preserve">  </w:t>
      </w:r>
    </w:p>
    <w:p w:rsidR="00E91071" w:rsidRPr="00E91071" w:rsidRDefault="00E91071" w:rsidP="00E91071">
      <w:pPr>
        <w:jc w:val="center"/>
        <w:rPr>
          <w:b/>
          <w:bCs/>
          <w:sz w:val="24"/>
          <w:szCs w:val="24"/>
          <w:lang w:val="uk-UA"/>
        </w:rPr>
      </w:pPr>
      <w:r w:rsidRPr="00E91071">
        <w:rPr>
          <w:b/>
          <w:bCs/>
          <w:sz w:val="24"/>
          <w:szCs w:val="24"/>
          <w:lang w:val="uk-UA"/>
        </w:rPr>
        <w:t>на території Носівської міської територіальної громади</w:t>
      </w:r>
    </w:p>
    <w:p w:rsidR="00E91071" w:rsidRDefault="00E91071" w:rsidP="00E91071">
      <w:pPr>
        <w:jc w:val="center"/>
        <w:rPr>
          <w:b/>
          <w:bCs/>
          <w:sz w:val="28"/>
          <w:szCs w:val="28"/>
          <w:lang w:val="uk-UA"/>
        </w:rPr>
      </w:pPr>
    </w:p>
    <w:p w:rsidR="007C069E" w:rsidRPr="00C64778" w:rsidRDefault="007C069E" w:rsidP="007C069E">
      <w:pPr>
        <w:ind w:firstLine="851"/>
        <w:jc w:val="both"/>
      </w:pPr>
      <w:r w:rsidRPr="00C64778">
        <w:t>Ставки вводяться в дію</w:t>
      </w:r>
      <w:r>
        <w:rPr>
          <w:lang w:val="uk-UA"/>
        </w:rPr>
        <w:t xml:space="preserve"> </w:t>
      </w:r>
      <w:r w:rsidRPr="00C64778">
        <w:t>з 01 січня 20</w:t>
      </w:r>
      <w:r>
        <w:t>2</w:t>
      </w:r>
      <w:r>
        <w:rPr>
          <w:lang w:val="uk-UA"/>
        </w:rPr>
        <w:t>5</w:t>
      </w:r>
      <w:r w:rsidRPr="00C64778">
        <w:t xml:space="preserve"> року.</w:t>
      </w:r>
    </w:p>
    <w:p w:rsidR="007C069E" w:rsidRPr="00C64778" w:rsidRDefault="007C069E" w:rsidP="007C069E">
      <w:pPr>
        <w:ind w:firstLine="851"/>
        <w:jc w:val="both"/>
      </w:pPr>
      <w:r w:rsidRPr="00C64778">
        <w:t>Адміністративно-територіальні одиниці або населені пункти, або території територіальних громад, на які поширюється дія рішення ради: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1148"/>
        <w:gridCol w:w="2677"/>
        <w:gridCol w:w="5103"/>
      </w:tblGrid>
      <w:tr w:rsidR="007C069E" w:rsidRPr="003707C2" w:rsidTr="002D4F39">
        <w:tc>
          <w:tcPr>
            <w:tcW w:w="995" w:type="dxa"/>
            <w:tcBorders>
              <w:top w:val="single" w:sz="4" w:space="0" w:color="auto"/>
              <w:left w:val="single" w:sz="4" w:space="0" w:color="auto"/>
              <w:bottom w:val="single" w:sz="4" w:space="0" w:color="auto"/>
              <w:right w:val="single" w:sz="4" w:space="0" w:color="auto"/>
            </w:tcBorders>
            <w:vAlign w:val="center"/>
          </w:tcPr>
          <w:p w:rsidR="007C069E" w:rsidRPr="003933D8" w:rsidRDefault="007C069E" w:rsidP="002D4F39">
            <w:pPr>
              <w:jc w:val="center"/>
              <w:rPr>
                <w:b/>
                <w:bCs/>
                <w:sz w:val="23"/>
                <w:szCs w:val="23"/>
              </w:rPr>
            </w:pPr>
            <w:r w:rsidRPr="003933D8">
              <w:rPr>
                <w:b/>
                <w:bCs/>
                <w:sz w:val="23"/>
                <w:szCs w:val="23"/>
              </w:rPr>
              <w:t>Код області</w:t>
            </w:r>
          </w:p>
        </w:tc>
        <w:tc>
          <w:tcPr>
            <w:tcW w:w="1148" w:type="dxa"/>
            <w:tcBorders>
              <w:top w:val="single" w:sz="4" w:space="0" w:color="auto"/>
              <w:left w:val="single" w:sz="4" w:space="0" w:color="auto"/>
              <w:bottom w:val="single" w:sz="4" w:space="0" w:color="auto"/>
              <w:right w:val="single" w:sz="4" w:space="0" w:color="auto"/>
            </w:tcBorders>
            <w:vAlign w:val="center"/>
          </w:tcPr>
          <w:p w:rsidR="007C069E" w:rsidRPr="003933D8" w:rsidRDefault="007C069E" w:rsidP="002D4F39">
            <w:pPr>
              <w:jc w:val="center"/>
              <w:rPr>
                <w:b/>
                <w:bCs/>
                <w:sz w:val="23"/>
                <w:szCs w:val="23"/>
              </w:rPr>
            </w:pPr>
            <w:r w:rsidRPr="003933D8">
              <w:rPr>
                <w:b/>
                <w:bCs/>
                <w:sz w:val="23"/>
                <w:szCs w:val="23"/>
              </w:rPr>
              <w:t>Код району</w:t>
            </w:r>
          </w:p>
        </w:tc>
        <w:tc>
          <w:tcPr>
            <w:tcW w:w="2677" w:type="dxa"/>
            <w:tcBorders>
              <w:top w:val="single" w:sz="4" w:space="0" w:color="auto"/>
              <w:left w:val="single" w:sz="4" w:space="0" w:color="auto"/>
              <w:bottom w:val="single" w:sz="4" w:space="0" w:color="auto"/>
              <w:right w:val="single" w:sz="4" w:space="0" w:color="auto"/>
            </w:tcBorders>
            <w:vAlign w:val="center"/>
          </w:tcPr>
          <w:p w:rsidR="007C069E" w:rsidRPr="003933D8" w:rsidRDefault="007C069E" w:rsidP="002D4F39">
            <w:pPr>
              <w:jc w:val="center"/>
              <w:rPr>
                <w:b/>
                <w:bCs/>
                <w:sz w:val="23"/>
                <w:szCs w:val="23"/>
              </w:rPr>
            </w:pPr>
            <w:r w:rsidRPr="003933D8">
              <w:rPr>
                <w:b/>
                <w:bCs/>
                <w:sz w:val="23"/>
                <w:szCs w:val="23"/>
              </w:rPr>
              <w:t>Код згідно з КОАТУУ</w:t>
            </w:r>
          </w:p>
        </w:tc>
        <w:tc>
          <w:tcPr>
            <w:tcW w:w="5103" w:type="dxa"/>
            <w:tcBorders>
              <w:top w:val="single" w:sz="4" w:space="0" w:color="auto"/>
              <w:left w:val="single" w:sz="4" w:space="0" w:color="auto"/>
              <w:bottom w:val="single" w:sz="4" w:space="0" w:color="auto"/>
              <w:right w:val="single" w:sz="4" w:space="0" w:color="auto"/>
            </w:tcBorders>
            <w:vAlign w:val="center"/>
          </w:tcPr>
          <w:p w:rsidR="007C069E" w:rsidRPr="003933D8" w:rsidRDefault="007C069E" w:rsidP="002D4F39">
            <w:pPr>
              <w:jc w:val="center"/>
              <w:rPr>
                <w:b/>
                <w:bCs/>
                <w:sz w:val="23"/>
                <w:szCs w:val="23"/>
              </w:rPr>
            </w:pPr>
            <w:r w:rsidRPr="003933D8">
              <w:rPr>
                <w:b/>
                <w:sz w:val="23"/>
                <w:szCs w:val="23"/>
              </w:rPr>
              <w:t>Найменування адміністративно-територіальної одиниці</w:t>
            </w:r>
            <w:r>
              <w:rPr>
                <w:b/>
                <w:sz w:val="23"/>
                <w:szCs w:val="23"/>
                <w:lang w:val="uk-UA"/>
              </w:rPr>
              <w:t xml:space="preserve"> </w:t>
            </w:r>
            <w:r w:rsidRPr="003933D8">
              <w:rPr>
                <w:b/>
                <w:sz w:val="23"/>
                <w:szCs w:val="23"/>
              </w:rPr>
              <w:t>або населеного пункту, або території територіальної громади</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bCs/>
                <w:highlight w:val="yellow"/>
              </w:rPr>
            </w:pPr>
            <w:r w:rsidRPr="00D4086D">
              <w:rPr>
                <w:bCs/>
              </w:rPr>
              <w:t>UA74040290010030247</w:t>
            </w:r>
          </w:p>
        </w:tc>
        <w:tc>
          <w:tcPr>
            <w:tcW w:w="5103"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t>м.Носівка</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bCs/>
                <w:highlight w:val="yellow"/>
                <w:lang w:val="uk-UA"/>
              </w:rPr>
            </w:pPr>
            <w:r w:rsidRPr="00D4086D">
              <w:rPr>
                <w:color w:val="000000"/>
              </w:rPr>
              <w:t>UA74040290060045473</w:t>
            </w:r>
          </w:p>
        </w:tc>
        <w:tc>
          <w:tcPr>
            <w:tcW w:w="5103"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t>с.Дебреве</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highlight w:val="yellow"/>
              </w:rPr>
            </w:pPr>
            <w:r w:rsidRPr="00D4086D">
              <w:rPr>
                <w:bCs/>
              </w:rPr>
              <w:t>UA74040290140081659</w:t>
            </w:r>
          </w:p>
        </w:tc>
        <w:tc>
          <w:tcPr>
            <w:tcW w:w="5103"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t>с. Лісові Хутори</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highlight w:val="yellow"/>
              </w:rPr>
            </w:pPr>
            <w:r w:rsidRPr="00A529C5">
              <w:rPr>
                <w:bCs/>
              </w:rPr>
              <w:t>UA74040290150066214</w:t>
            </w:r>
          </w:p>
        </w:tc>
        <w:tc>
          <w:tcPr>
            <w:tcW w:w="5103"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pPr>
            <w:r w:rsidRPr="003707C2">
              <w:t>с.Лукашівка</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highlight w:val="yellow"/>
              </w:rPr>
            </w:pPr>
            <w:r w:rsidRPr="00A529C5">
              <w:rPr>
                <w:bCs/>
              </w:rPr>
              <w:t>UA74040290160040288</w:t>
            </w:r>
          </w:p>
        </w:tc>
        <w:tc>
          <w:tcPr>
            <w:tcW w:w="5103"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pPr>
            <w:r w:rsidRPr="003707C2">
              <w:t>с.Підгайне</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highlight w:val="yellow"/>
              </w:rPr>
            </w:pPr>
            <w:r w:rsidRPr="00D4086D">
              <w:rPr>
                <w:bCs/>
              </w:rPr>
              <w:t>UA74040290030092159</w:t>
            </w:r>
          </w:p>
        </w:tc>
        <w:tc>
          <w:tcPr>
            <w:tcW w:w="5103"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t>с.Андріївка</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highlight w:val="yellow"/>
              </w:rPr>
            </w:pPr>
            <w:r w:rsidRPr="00D4086D">
              <w:rPr>
                <w:bCs/>
              </w:rPr>
              <w:t>UA74040290050095407</w:t>
            </w:r>
          </w:p>
        </w:tc>
        <w:tc>
          <w:tcPr>
            <w:tcW w:w="5103"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pPr>
            <w:r w:rsidRPr="003707C2">
              <w:t>с.Володькова Дівиця</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highlight w:val="yellow"/>
              </w:rPr>
            </w:pPr>
            <w:r w:rsidRPr="00A529C5">
              <w:rPr>
                <w:bCs/>
              </w:rPr>
              <w:t>UA74040290080011480</w:t>
            </w:r>
          </w:p>
        </w:tc>
        <w:tc>
          <w:tcPr>
            <w:tcW w:w="5103" w:type="dxa"/>
            <w:tcBorders>
              <w:top w:val="single" w:sz="4" w:space="0" w:color="auto"/>
              <w:left w:val="single" w:sz="4" w:space="0" w:color="auto"/>
              <w:bottom w:val="single" w:sz="4" w:space="0" w:color="auto"/>
              <w:right w:val="single" w:sz="4" w:space="0" w:color="auto"/>
            </w:tcBorders>
          </w:tcPr>
          <w:p w:rsidR="007C069E" w:rsidRPr="00833F70" w:rsidRDefault="007C069E" w:rsidP="002D4F39">
            <w:pPr>
              <w:jc w:val="center"/>
              <w:rPr>
                <w:lang w:val="uk-UA"/>
              </w:rPr>
            </w:pPr>
            <w:r w:rsidRPr="003707C2">
              <w:t>с. Дослідне</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UA74040290090089755</w:t>
            </w:r>
          </w:p>
        </w:tc>
        <w:tc>
          <w:tcPr>
            <w:tcW w:w="5103"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pPr>
            <w:r w:rsidRPr="003707C2">
              <w:t>с.Іржавець</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UA74040290100091475</w:t>
            </w:r>
          </w:p>
        </w:tc>
        <w:tc>
          <w:tcPr>
            <w:tcW w:w="5103"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pPr>
            <w:r w:rsidRPr="003707C2">
              <w:t>с. Кобилещина</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UA74040290110089738</w:t>
            </w:r>
          </w:p>
        </w:tc>
        <w:tc>
          <w:tcPr>
            <w:tcW w:w="5103" w:type="dxa"/>
            <w:tcBorders>
              <w:top w:val="single" w:sz="4" w:space="0" w:color="auto"/>
              <w:left w:val="single" w:sz="4" w:space="0" w:color="auto"/>
              <w:bottom w:val="single" w:sz="4" w:space="0" w:color="auto"/>
              <w:right w:val="single" w:sz="4" w:space="0" w:color="auto"/>
            </w:tcBorders>
          </w:tcPr>
          <w:p w:rsidR="007C069E" w:rsidRPr="00833F70" w:rsidRDefault="007C069E" w:rsidP="002D4F39">
            <w:pPr>
              <w:jc w:val="center"/>
              <w:rPr>
                <w:lang w:val="uk-UA"/>
              </w:rPr>
            </w:pPr>
            <w:r w:rsidRPr="003707C2">
              <w:t>с. Ко</w:t>
            </w:r>
            <w:r>
              <w:rPr>
                <w:lang w:val="uk-UA"/>
              </w:rPr>
              <w:t>зари</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UA74040290120027193</w:t>
            </w:r>
          </w:p>
        </w:tc>
        <w:tc>
          <w:tcPr>
            <w:tcW w:w="5103"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pPr>
            <w:r w:rsidRPr="003707C2">
              <w:t>с. Коробчине</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UA74040290130099957</w:t>
            </w:r>
          </w:p>
        </w:tc>
        <w:tc>
          <w:tcPr>
            <w:tcW w:w="5103"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ind w:left="-34"/>
              <w:jc w:val="center"/>
            </w:pPr>
            <w:r w:rsidRPr="003707C2">
              <w:t>с. Криниця</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UA74040290170067365</w:t>
            </w:r>
          </w:p>
        </w:tc>
        <w:tc>
          <w:tcPr>
            <w:tcW w:w="5103"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pPr>
            <w:r w:rsidRPr="003707C2">
              <w:t>с. Ставок</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UA74040290180056141</w:t>
            </w:r>
          </w:p>
        </w:tc>
        <w:tc>
          <w:tcPr>
            <w:tcW w:w="5103"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pPr>
            <w:r w:rsidRPr="003707C2">
              <w:t>с. Сулак</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UA74040290190090214</w:t>
            </w:r>
          </w:p>
        </w:tc>
        <w:tc>
          <w:tcPr>
            <w:tcW w:w="5103"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pPr>
            <w:r w:rsidRPr="003707C2">
              <w:t>с.Тертишники</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UA74040290200050617</w:t>
            </w:r>
          </w:p>
        </w:tc>
        <w:tc>
          <w:tcPr>
            <w:tcW w:w="5103"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pPr>
            <w:r w:rsidRPr="003707C2">
              <w:t>с.Яблунівка</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A529C5" w:rsidRDefault="007C069E" w:rsidP="002D4F39">
            <w:pPr>
              <w:rPr>
                <w:highlight w:val="yellow"/>
              </w:rPr>
            </w:pPr>
            <w:r w:rsidRPr="00A529C5">
              <w:rPr>
                <w:color w:val="000000"/>
              </w:rPr>
              <w:t>UA74040290210055259</w:t>
            </w:r>
          </w:p>
        </w:tc>
        <w:tc>
          <w:tcPr>
            <w:tcW w:w="5103"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pPr>
            <w:r w:rsidRPr="003707C2">
              <w:t xml:space="preserve"> с.Ясна Зірка</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UA74040290070090698</w:t>
            </w:r>
          </w:p>
        </w:tc>
        <w:tc>
          <w:tcPr>
            <w:tcW w:w="5103" w:type="dxa"/>
            <w:tcBorders>
              <w:top w:val="single" w:sz="4" w:space="0" w:color="auto"/>
              <w:left w:val="single" w:sz="4" w:space="0" w:color="auto"/>
              <w:bottom w:val="single" w:sz="4" w:space="0" w:color="auto"/>
              <w:right w:val="single" w:sz="4" w:space="0" w:color="auto"/>
            </w:tcBorders>
          </w:tcPr>
          <w:p w:rsidR="007C069E" w:rsidRPr="00D51CFF" w:rsidRDefault="007C069E" w:rsidP="002D4F39">
            <w:pPr>
              <w:jc w:val="center"/>
              <w:rPr>
                <w:lang w:val="uk-UA"/>
              </w:rPr>
            </w:pPr>
            <w:r>
              <w:rPr>
                <w:lang w:val="uk-UA"/>
              </w:rPr>
              <w:t>с. Держанівка</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D4086D">
              <w:rPr>
                <w:bCs/>
              </w:rPr>
              <w:t>UA74040290020085155</w:t>
            </w:r>
          </w:p>
        </w:tc>
        <w:tc>
          <w:tcPr>
            <w:tcW w:w="5103" w:type="dxa"/>
            <w:tcBorders>
              <w:top w:val="single" w:sz="4" w:space="0" w:color="auto"/>
              <w:left w:val="single" w:sz="4" w:space="0" w:color="auto"/>
              <w:bottom w:val="single" w:sz="4" w:space="0" w:color="auto"/>
              <w:right w:val="single" w:sz="4" w:space="0" w:color="auto"/>
            </w:tcBorders>
          </w:tcPr>
          <w:p w:rsidR="007C069E" w:rsidRPr="00D51CFF" w:rsidRDefault="007C069E" w:rsidP="002D4F39">
            <w:pPr>
              <w:jc w:val="center"/>
              <w:rPr>
                <w:lang w:val="uk-UA"/>
              </w:rPr>
            </w:pPr>
            <w:r>
              <w:rPr>
                <w:lang w:val="uk-UA"/>
              </w:rPr>
              <w:t>с. Адамівка</w:t>
            </w:r>
          </w:p>
        </w:tc>
      </w:tr>
      <w:tr w:rsidR="007C069E" w:rsidRPr="003707C2" w:rsidTr="002D4F39">
        <w:tc>
          <w:tcPr>
            <w:tcW w:w="995"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8"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677"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D4086D">
              <w:rPr>
                <w:bCs/>
              </w:rPr>
              <w:t>UA74040290040082988</w:t>
            </w:r>
          </w:p>
        </w:tc>
        <w:tc>
          <w:tcPr>
            <w:tcW w:w="5103"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pPr>
            <w:r w:rsidRPr="003707C2">
              <w:t>с.</w:t>
            </w:r>
            <w:r>
              <w:rPr>
                <w:lang w:val="uk-UA"/>
              </w:rPr>
              <w:t xml:space="preserve"> Ведмедівка</w:t>
            </w:r>
          </w:p>
        </w:tc>
      </w:tr>
    </w:tbl>
    <w:p w:rsidR="007C069E" w:rsidRDefault="007C069E" w:rsidP="007C069E">
      <w:pPr>
        <w:spacing w:before="120"/>
        <w:ind w:firstLine="567"/>
        <w:jc w:val="both"/>
        <w:rPr>
          <w:lang w:val="uk-UA"/>
        </w:rPr>
      </w:pPr>
    </w:p>
    <w:tbl>
      <w:tblPr>
        <w:tblW w:w="1138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2"/>
        <w:gridCol w:w="3988"/>
        <w:gridCol w:w="1417"/>
        <w:gridCol w:w="1276"/>
        <w:gridCol w:w="1276"/>
        <w:gridCol w:w="1299"/>
        <w:gridCol w:w="1299"/>
      </w:tblGrid>
      <w:tr w:rsidR="007C069E" w:rsidRPr="003707C2" w:rsidTr="002D4F39">
        <w:trPr>
          <w:gridAfter w:val="1"/>
          <w:wAfter w:w="1299" w:type="dxa"/>
        </w:trPr>
        <w:tc>
          <w:tcPr>
            <w:tcW w:w="4820" w:type="dxa"/>
            <w:gridSpan w:val="2"/>
            <w:vMerge w:val="restart"/>
          </w:tcPr>
          <w:p w:rsidR="007C069E" w:rsidRPr="003707C2" w:rsidRDefault="007C069E" w:rsidP="002D4F39">
            <w:pPr>
              <w:jc w:val="center"/>
              <w:rPr>
                <w:b/>
              </w:rPr>
            </w:pPr>
          </w:p>
          <w:p w:rsidR="007C069E" w:rsidRPr="003707C2" w:rsidRDefault="007C069E" w:rsidP="002D4F39">
            <w:pPr>
              <w:jc w:val="center"/>
              <w:rPr>
                <w:b/>
              </w:rPr>
            </w:pPr>
            <w:r w:rsidRPr="003707C2">
              <w:rPr>
                <w:b/>
              </w:rPr>
              <w:t>Вид цільового призначення земель</w:t>
            </w:r>
          </w:p>
        </w:tc>
        <w:tc>
          <w:tcPr>
            <w:tcW w:w="5268" w:type="dxa"/>
            <w:gridSpan w:val="4"/>
          </w:tcPr>
          <w:p w:rsidR="007C069E" w:rsidRPr="003707C2" w:rsidRDefault="007C069E" w:rsidP="002D4F39">
            <w:pPr>
              <w:jc w:val="center"/>
              <w:rPr>
                <w:b/>
              </w:rPr>
            </w:pPr>
            <w:r w:rsidRPr="003707C2">
              <w:rPr>
                <w:b/>
              </w:rPr>
              <w:t xml:space="preserve">Ставки податку </w:t>
            </w:r>
            <w:r w:rsidRPr="003707C2">
              <w:rPr>
                <w:b/>
              </w:rPr>
              <w:br/>
              <w:t xml:space="preserve">(відсотків нормативної грошової оцінки) </w:t>
            </w:r>
          </w:p>
        </w:tc>
      </w:tr>
      <w:tr w:rsidR="007C069E" w:rsidRPr="003707C2" w:rsidTr="002D4F39">
        <w:trPr>
          <w:gridAfter w:val="1"/>
          <w:wAfter w:w="1299" w:type="dxa"/>
        </w:trPr>
        <w:tc>
          <w:tcPr>
            <w:tcW w:w="4820" w:type="dxa"/>
            <w:gridSpan w:val="2"/>
            <w:vMerge/>
          </w:tcPr>
          <w:p w:rsidR="007C069E" w:rsidRPr="003707C2" w:rsidRDefault="007C069E" w:rsidP="002D4F39">
            <w:pPr>
              <w:jc w:val="center"/>
              <w:rPr>
                <w:b/>
              </w:rPr>
            </w:pPr>
          </w:p>
        </w:tc>
        <w:tc>
          <w:tcPr>
            <w:tcW w:w="2693" w:type="dxa"/>
            <w:gridSpan w:val="2"/>
          </w:tcPr>
          <w:p w:rsidR="007C069E" w:rsidRPr="003707C2" w:rsidRDefault="007C069E" w:rsidP="002D4F39">
            <w:pPr>
              <w:jc w:val="center"/>
              <w:rPr>
                <w:b/>
              </w:rPr>
            </w:pPr>
            <w:r w:rsidRPr="003707C2">
              <w:rPr>
                <w:b/>
              </w:rPr>
              <w:t xml:space="preserve">За земельні ділянки, нормативну грошову оцінку яких проведено (незалежно від місцезнаходження) </w:t>
            </w:r>
          </w:p>
        </w:tc>
        <w:tc>
          <w:tcPr>
            <w:tcW w:w="2575" w:type="dxa"/>
            <w:gridSpan w:val="2"/>
          </w:tcPr>
          <w:p w:rsidR="007C069E" w:rsidRPr="003707C2" w:rsidRDefault="007C069E" w:rsidP="004E18F5">
            <w:pPr>
              <w:jc w:val="center"/>
              <w:rPr>
                <w:b/>
              </w:rPr>
            </w:pPr>
            <w:r w:rsidRPr="003707C2">
              <w:rPr>
                <w:b/>
              </w:rPr>
              <w:t>За земельні ділянки</w:t>
            </w:r>
            <w:r>
              <w:rPr>
                <w:b/>
                <w:lang w:val="uk-UA"/>
              </w:rPr>
              <w:t xml:space="preserve"> </w:t>
            </w:r>
            <w:r w:rsidR="004E18F5">
              <w:rPr>
                <w:b/>
                <w:lang w:val="uk-UA"/>
              </w:rPr>
              <w:t xml:space="preserve">, </w:t>
            </w:r>
            <w:r w:rsidR="004E18F5" w:rsidRPr="003707C2">
              <w:rPr>
                <w:b/>
              </w:rPr>
              <w:t>нормативну грошову оцінку яких не проведено</w:t>
            </w:r>
            <w:r w:rsidR="004E18F5">
              <w:rPr>
                <w:b/>
                <w:lang w:val="uk-UA"/>
              </w:rPr>
              <w:t xml:space="preserve">, </w:t>
            </w:r>
            <w:r>
              <w:rPr>
                <w:b/>
                <w:lang w:val="uk-UA"/>
              </w:rPr>
              <w:t>розташовані</w:t>
            </w:r>
            <w:r w:rsidRPr="003707C2">
              <w:rPr>
                <w:b/>
              </w:rPr>
              <w:t xml:space="preserve"> за межами населених пунктів,</w:t>
            </w:r>
            <w:r w:rsidR="004E18F5">
              <w:rPr>
                <w:b/>
                <w:lang w:val="uk-UA"/>
              </w:rPr>
              <w:t xml:space="preserve"> або в межах населених пунктів</w:t>
            </w:r>
            <w:r w:rsidRPr="003707C2">
              <w:rPr>
                <w:b/>
              </w:rPr>
              <w:t xml:space="preserve"> </w:t>
            </w:r>
          </w:p>
        </w:tc>
      </w:tr>
      <w:tr w:rsidR="007C069E" w:rsidRPr="003707C2" w:rsidTr="002D4F39">
        <w:trPr>
          <w:gridAfter w:val="1"/>
          <w:wAfter w:w="1299" w:type="dxa"/>
        </w:trPr>
        <w:tc>
          <w:tcPr>
            <w:tcW w:w="832" w:type="dxa"/>
          </w:tcPr>
          <w:p w:rsidR="007C069E" w:rsidRPr="003707C2" w:rsidRDefault="007C069E" w:rsidP="002D4F39">
            <w:pPr>
              <w:ind w:right="-108"/>
              <w:jc w:val="center"/>
              <w:rPr>
                <w:b/>
              </w:rPr>
            </w:pPr>
          </w:p>
          <w:p w:rsidR="007C069E" w:rsidRPr="003707C2" w:rsidRDefault="007C069E" w:rsidP="002D4F39">
            <w:pPr>
              <w:ind w:right="-108"/>
              <w:jc w:val="center"/>
              <w:rPr>
                <w:b/>
              </w:rPr>
            </w:pPr>
            <w:r w:rsidRPr="003707C2">
              <w:rPr>
                <w:b/>
              </w:rPr>
              <w:t>Код</w:t>
            </w:r>
          </w:p>
        </w:tc>
        <w:tc>
          <w:tcPr>
            <w:tcW w:w="3988" w:type="dxa"/>
          </w:tcPr>
          <w:p w:rsidR="007C069E" w:rsidRPr="003707C2" w:rsidRDefault="007C069E" w:rsidP="002D4F39">
            <w:pPr>
              <w:jc w:val="center"/>
              <w:rPr>
                <w:b/>
              </w:rPr>
            </w:pPr>
          </w:p>
          <w:p w:rsidR="007C069E" w:rsidRPr="003707C2" w:rsidRDefault="007C069E" w:rsidP="002D4F39">
            <w:pPr>
              <w:jc w:val="center"/>
              <w:rPr>
                <w:b/>
              </w:rPr>
            </w:pPr>
            <w:r w:rsidRPr="003707C2">
              <w:rPr>
                <w:b/>
              </w:rPr>
              <w:t>Назва</w:t>
            </w:r>
          </w:p>
        </w:tc>
        <w:tc>
          <w:tcPr>
            <w:tcW w:w="1417" w:type="dxa"/>
          </w:tcPr>
          <w:p w:rsidR="007C069E" w:rsidRPr="008C2270" w:rsidRDefault="007C069E" w:rsidP="002D4F39">
            <w:pPr>
              <w:jc w:val="center"/>
              <w:rPr>
                <w:b/>
                <w:sz w:val="22"/>
              </w:rPr>
            </w:pPr>
            <w:r w:rsidRPr="008C2270">
              <w:rPr>
                <w:b/>
                <w:sz w:val="22"/>
              </w:rPr>
              <w:t>для юридичних осіб</w:t>
            </w:r>
          </w:p>
        </w:tc>
        <w:tc>
          <w:tcPr>
            <w:tcW w:w="1276" w:type="dxa"/>
          </w:tcPr>
          <w:p w:rsidR="007C069E" w:rsidRPr="008C2270" w:rsidRDefault="007C069E" w:rsidP="00940A6F">
            <w:pPr>
              <w:jc w:val="center"/>
              <w:rPr>
                <w:b/>
                <w:sz w:val="22"/>
              </w:rPr>
            </w:pPr>
            <w:r w:rsidRPr="008C2270">
              <w:rPr>
                <w:b/>
                <w:sz w:val="22"/>
              </w:rPr>
              <w:t xml:space="preserve">для фізичних осіб </w:t>
            </w:r>
          </w:p>
        </w:tc>
        <w:tc>
          <w:tcPr>
            <w:tcW w:w="1276" w:type="dxa"/>
          </w:tcPr>
          <w:p w:rsidR="007C069E" w:rsidRPr="008C2270" w:rsidRDefault="007C069E" w:rsidP="002D4F39">
            <w:pPr>
              <w:jc w:val="center"/>
              <w:rPr>
                <w:b/>
                <w:sz w:val="22"/>
              </w:rPr>
            </w:pPr>
            <w:r w:rsidRPr="008C2270">
              <w:rPr>
                <w:b/>
                <w:sz w:val="22"/>
              </w:rPr>
              <w:t>для юридичних осіб</w:t>
            </w:r>
          </w:p>
        </w:tc>
        <w:tc>
          <w:tcPr>
            <w:tcW w:w="1299" w:type="dxa"/>
          </w:tcPr>
          <w:p w:rsidR="007C069E" w:rsidRPr="008C2270" w:rsidRDefault="007C069E" w:rsidP="00940A6F">
            <w:pPr>
              <w:jc w:val="center"/>
              <w:rPr>
                <w:b/>
                <w:sz w:val="22"/>
              </w:rPr>
            </w:pPr>
            <w:r w:rsidRPr="008C2270">
              <w:rPr>
                <w:b/>
                <w:sz w:val="22"/>
              </w:rPr>
              <w:t>для фізичних осіб</w:t>
            </w:r>
          </w:p>
        </w:tc>
      </w:tr>
      <w:tr w:rsidR="007C069E" w:rsidRPr="003707C2" w:rsidTr="002D4F39">
        <w:trPr>
          <w:gridAfter w:val="1"/>
          <w:wAfter w:w="1299" w:type="dxa"/>
        </w:trPr>
        <w:tc>
          <w:tcPr>
            <w:tcW w:w="832" w:type="dxa"/>
          </w:tcPr>
          <w:p w:rsidR="007C069E" w:rsidRPr="003707C2" w:rsidRDefault="007C069E" w:rsidP="002D4F39">
            <w:pPr>
              <w:ind w:right="-42"/>
              <w:jc w:val="center"/>
              <w:rPr>
                <w:b/>
              </w:rPr>
            </w:pPr>
            <w:r w:rsidRPr="003707C2">
              <w:rPr>
                <w:b/>
              </w:rPr>
              <w:t>1</w:t>
            </w:r>
          </w:p>
        </w:tc>
        <w:tc>
          <w:tcPr>
            <w:tcW w:w="3988" w:type="dxa"/>
          </w:tcPr>
          <w:p w:rsidR="007C069E" w:rsidRPr="003707C2" w:rsidRDefault="007C069E" w:rsidP="002D4F39">
            <w:pPr>
              <w:ind w:right="-42"/>
              <w:jc w:val="center"/>
              <w:rPr>
                <w:b/>
              </w:rPr>
            </w:pPr>
            <w:r w:rsidRPr="003707C2">
              <w:rPr>
                <w:b/>
              </w:rPr>
              <w:t>2</w:t>
            </w:r>
          </w:p>
        </w:tc>
        <w:tc>
          <w:tcPr>
            <w:tcW w:w="1417" w:type="dxa"/>
          </w:tcPr>
          <w:p w:rsidR="007C069E" w:rsidRPr="003707C2" w:rsidRDefault="007C069E" w:rsidP="002D4F39">
            <w:pPr>
              <w:ind w:right="-42"/>
              <w:jc w:val="center"/>
              <w:rPr>
                <w:b/>
              </w:rPr>
            </w:pPr>
            <w:r w:rsidRPr="003707C2">
              <w:rPr>
                <w:b/>
              </w:rPr>
              <w:t>3</w:t>
            </w:r>
          </w:p>
        </w:tc>
        <w:tc>
          <w:tcPr>
            <w:tcW w:w="1276" w:type="dxa"/>
          </w:tcPr>
          <w:p w:rsidR="007C069E" w:rsidRPr="003707C2" w:rsidRDefault="007C069E" w:rsidP="002D4F39">
            <w:pPr>
              <w:ind w:right="-42"/>
              <w:jc w:val="center"/>
              <w:rPr>
                <w:b/>
              </w:rPr>
            </w:pPr>
            <w:r w:rsidRPr="003707C2">
              <w:rPr>
                <w:b/>
              </w:rPr>
              <w:t>4</w:t>
            </w:r>
          </w:p>
        </w:tc>
        <w:tc>
          <w:tcPr>
            <w:tcW w:w="1276" w:type="dxa"/>
          </w:tcPr>
          <w:p w:rsidR="007C069E" w:rsidRPr="003707C2" w:rsidRDefault="007C069E" w:rsidP="002D4F39">
            <w:pPr>
              <w:ind w:right="-42"/>
              <w:jc w:val="center"/>
              <w:rPr>
                <w:b/>
              </w:rPr>
            </w:pPr>
            <w:r w:rsidRPr="003707C2">
              <w:rPr>
                <w:b/>
              </w:rPr>
              <w:t>5</w:t>
            </w:r>
          </w:p>
        </w:tc>
        <w:tc>
          <w:tcPr>
            <w:tcW w:w="1299" w:type="dxa"/>
          </w:tcPr>
          <w:p w:rsidR="007C069E" w:rsidRPr="003707C2" w:rsidRDefault="007C069E" w:rsidP="002D4F39">
            <w:pPr>
              <w:ind w:right="-42"/>
              <w:jc w:val="center"/>
              <w:rPr>
                <w:b/>
              </w:rPr>
            </w:pPr>
            <w:r w:rsidRPr="003707C2">
              <w:rPr>
                <w:b/>
              </w:rPr>
              <w:t>6</w:t>
            </w:r>
          </w:p>
        </w:tc>
      </w:tr>
      <w:tr w:rsidR="007C069E" w:rsidRPr="003707C2" w:rsidTr="002D4F39">
        <w:trPr>
          <w:gridAfter w:val="1"/>
          <w:wAfter w:w="1299" w:type="dxa"/>
          <w:trHeight w:val="840"/>
        </w:trPr>
        <w:tc>
          <w:tcPr>
            <w:tcW w:w="832" w:type="dxa"/>
          </w:tcPr>
          <w:p w:rsidR="007C069E" w:rsidRPr="003707C2" w:rsidRDefault="007C069E" w:rsidP="002D4F39">
            <w:pPr>
              <w:suppressAutoHyphens/>
              <w:ind w:left="-29" w:right="-42"/>
              <w:jc w:val="center"/>
              <w:rPr>
                <w:b/>
                <w:lang w:eastAsia="ar-SA"/>
              </w:rPr>
            </w:pPr>
            <w:r w:rsidRPr="003707C2">
              <w:rPr>
                <w:b/>
                <w:lang w:eastAsia="ar-SA"/>
              </w:rPr>
              <w:t>01</w:t>
            </w:r>
          </w:p>
        </w:tc>
        <w:tc>
          <w:tcPr>
            <w:tcW w:w="3988" w:type="dxa"/>
          </w:tcPr>
          <w:p w:rsidR="007C069E" w:rsidRPr="003707C2" w:rsidRDefault="007C069E" w:rsidP="002D4F39">
            <w:pPr>
              <w:suppressAutoHyphens/>
              <w:rPr>
                <w:lang w:eastAsia="ar-SA"/>
              </w:rPr>
            </w:pPr>
            <w:r w:rsidRPr="003707C2">
              <w:rPr>
                <w:b/>
                <w:bCs/>
                <w:lang w:eastAsia="ar-SA"/>
              </w:rPr>
              <w:t xml:space="preserve">Землі сільськогосподарського призначення </w:t>
            </w:r>
          </w:p>
        </w:tc>
        <w:tc>
          <w:tcPr>
            <w:tcW w:w="1417"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99" w:type="dxa"/>
            <w:vAlign w:val="center"/>
          </w:tcPr>
          <w:p w:rsidR="007C069E" w:rsidRPr="0077646C" w:rsidRDefault="007C069E" w:rsidP="002D4F39">
            <w:pPr>
              <w:jc w:val="center"/>
              <w:rPr>
                <w:lang w:val="uk-UA"/>
              </w:rPr>
            </w:pPr>
            <w:r w:rsidRPr="003707C2">
              <w:t>х</w:t>
            </w:r>
          </w:p>
        </w:tc>
      </w:tr>
      <w:tr w:rsidR="007C069E" w:rsidRPr="003707C2" w:rsidTr="002D4F39">
        <w:trPr>
          <w:gridAfter w:val="1"/>
          <w:wAfter w:w="1299" w:type="dxa"/>
        </w:trPr>
        <w:tc>
          <w:tcPr>
            <w:tcW w:w="832" w:type="dxa"/>
          </w:tcPr>
          <w:p w:rsidR="007C069E" w:rsidRPr="003707C2" w:rsidRDefault="007C069E" w:rsidP="002D4F39">
            <w:pPr>
              <w:ind w:left="-29" w:right="-42"/>
              <w:jc w:val="center"/>
            </w:pPr>
            <w:r w:rsidRPr="003707C2">
              <w:t>01.01</w:t>
            </w:r>
          </w:p>
        </w:tc>
        <w:tc>
          <w:tcPr>
            <w:tcW w:w="3988" w:type="dxa"/>
          </w:tcPr>
          <w:p w:rsidR="007C069E" w:rsidRPr="003707C2" w:rsidRDefault="007C069E" w:rsidP="002D4F39">
            <w:r w:rsidRPr="003707C2">
              <w:t>Для ведення товарного сільськогосподарського виробництва</w:t>
            </w:r>
            <w:r w:rsidRPr="0003577C">
              <w:rPr>
                <w:vertAlign w:val="superscript"/>
              </w:rPr>
              <w:t>4</w:t>
            </w:r>
            <w:r w:rsidRPr="003707C2">
              <w:t xml:space="preserve"> </w:t>
            </w:r>
          </w:p>
        </w:tc>
        <w:tc>
          <w:tcPr>
            <w:tcW w:w="1417" w:type="dxa"/>
            <w:vAlign w:val="center"/>
          </w:tcPr>
          <w:p w:rsidR="007C069E" w:rsidRPr="00E32EA7" w:rsidRDefault="007C069E" w:rsidP="002D4F39">
            <w:pPr>
              <w:jc w:val="center"/>
              <w:rPr>
                <w:lang w:val="uk-UA"/>
              </w:rPr>
            </w:pPr>
            <w:r>
              <w:rPr>
                <w:lang w:val="uk-UA"/>
              </w:rPr>
              <w:t>0,5</w:t>
            </w:r>
          </w:p>
        </w:tc>
        <w:tc>
          <w:tcPr>
            <w:tcW w:w="1276" w:type="dxa"/>
            <w:vAlign w:val="center"/>
          </w:tcPr>
          <w:p w:rsidR="007C069E" w:rsidRPr="00D506B4" w:rsidRDefault="007C069E" w:rsidP="002D4F39">
            <w:pPr>
              <w:jc w:val="center"/>
              <w:rPr>
                <w:lang w:val="en-US"/>
              </w:rPr>
            </w:pPr>
            <w:r>
              <w:rPr>
                <w:lang w:val="uk-UA"/>
              </w:rPr>
              <w:t>0,5</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29" w:right="-42"/>
              <w:jc w:val="center"/>
            </w:pPr>
            <w:r w:rsidRPr="003707C2">
              <w:t>01.02</w:t>
            </w:r>
          </w:p>
        </w:tc>
        <w:tc>
          <w:tcPr>
            <w:tcW w:w="3988" w:type="dxa"/>
          </w:tcPr>
          <w:p w:rsidR="007C069E" w:rsidRPr="003707C2" w:rsidRDefault="007C069E" w:rsidP="002D4F39">
            <w:r w:rsidRPr="003707C2">
              <w:t>Для ведення фермерського господарства</w:t>
            </w:r>
            <w:r w:rsidRPr="0003577C">
              <w:rPr>
                <w:vertAlign w:val="superscript"/>
              </w:rPr>
              <w:t>4</w:t>
            </w:r>
            <w:r w:rsidRPr="003707C2">
              <w:t> </w:t>
            </w:r>
          </w:p>
        </w:tc>
        <w:tc>
          <w:tcPr>
            <w:tcW w:w="1417" w:type="dxa"/>
            <w:vAlign w:val="center"/>
          </w:tcPr>
          <w:p w:rsidR="007C069E" w:rsidRPr="00D506B4" w:rsidRDefault="007C069E" w:rsidP="002D4F39">
            <w:pPr>
              <w:jc w:val="center"/>
              <w:rPr>
                <w:lang w:val="en-US"/>
              </w:rPr>
            </w:pPr>
            <w:r>
              <w:rPr>
                <w:lang w:val="en-US"/>
              </w:rPr>
              <w:t>1</w:t>
            </w:r>
            <w:r w:rsidRPr="003707C2">
              <w:t>,</w:t>
            </w:r>
            <w:r>
              <w:rPr>
                <w:lang w:val="en-US"/>
              </w:rPr>
              <w:t>0</w:t>
            </w:r>
          </w:p>
        </w:tc>
        <w:tc>
          <w:tcPr>
            <w:tcW w:w="1276" w:type="dxa"/>
            <w:vAlign w:val="center"/>
          </w:tcPr>
          <w:p w:rsidR="007C069E" w:rsidRPr="003707C2" w:rsidRDefault="007C069E" w:rsidP="002D4F39">
            <w:pPr>
              <w:jc w:val="center"/>
            </w:pPr>
            <w:r>
              <w:rPr>
                <w:lang w:val="en-US"/>
              </w:rPr>
              <w:t>1</w:t>
            </w:r>
            <w:r w:rsidRPr="003707C2">
              <w:t>,</w:t>
            </w:r>
            <w:r>
              <w:rPr>
                <w:lang w:val="en-US"/>
              </w:rPr>
              <w:t>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29" w:right="-42"/>
              <w:jc w:val="center"/>
            </w:pPr>
            <w:r w:rsidRPr="003707C2">
              <w:t>01.03</w:t>
            </w:r>
          </w:p>
        </w:tc>
        <w:tc>
          <w:tcPr>
            <w:tcW w:w="3988" w:type="dxa"/>
          </w:tcPr>
          <w:p w:rsidR="007C069E" w:rsidRPr="003707C2" w:rsidRDefault="007C069E" w:rsidP="002D4F39">
            <w:r w:rsidRPr="003707C2">
              <w:t>Для ведення особистого селянського господарства</w:t>
            </w:r>
            <w:r w:rsidRPr="0003577C">
              <w:rPr>
                <w:vertAlign w:val="superscript"/>
              </w:rPr>
              <w:t>4</w:t>
            </w:r>
            <w:r w:rsidRPr="003707C2">
              <w:t> </w:t>
            </w:r>
          </w:p>
        </w:tc>
        <w:tc>
          <w:tcPr>
            <w:tcW w:w="1417" w:type="dxa"/>
            <w:vAlign w:val="center"/>
          </w:tcPr>
          <w:p w:rsidR="007C069E" w:rsidRPr="003707C2" w:rsidRDefault="007C069E" w:rsidP="002D4F39">
            <w:pPr>
              <w:jc w:val="center"/>
            </w:pPr>
            <w:r>
              <w:rPr>
                <w:lang w:val="en-US"/>
              </w:rPr>
              <w:t>1</w:t>
            </w:r>
            <w:r w:rsidRPr="003707C2">
              <w:t>,</w:t>
            </w:r>
            <w:r>
              <w:rPr>
                <w:lang w:val="en-US"/>
              </w:rPr>
              <w:t>0</w:t>
            </w:r>
          </w:p>
        </w:tc>
        <w:tc>
          <w:tcPr>
            <w:tcW w:w="1276" w:type="dxa"/>
            <w:vAlign w:val="center"/>
          </w:tcPr>
          <w:p w:rsidR="007C069E" w:rsidRPr="003707C2" w:rsidRDefault="007C069E" w:rsidP="002D4F39">
            <w:pPr>
              <w:jc w:val="center"/>
            </w:pPr>
            <w:r>
              <w:rPr>
                <w:lang w:val="en-US"/>
              </w:rPr>
              <w:t>1</w:t>
            </w:r>
            <w:r w:rsidRPr="003707C2">
              <w:t>,</w:t>
            </w:r>
            <w:r>
              <w:rPr>
                <w:lang w:val="en-US"/>
              </w:rPr>
              <w:t>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29" w:right="-42"/>
              <w:jc w:val="center"/>
            </w:pPr>
            <w:r w:rsidRPr="003707C2">
              <w:t>01.04</w:t>
            </w:r>
          </w:p>
        </w:tc>
        <w:tc>
          <w:tcPr>
            <w:tcW w:w="3988" w:type="dxa"/>
          </w:tcPr>
          <w:p w:rsidR="007C069E" w:rsidRPr="003707C2" w:rsidRDefault="007C069E" w:rsidP="002D4F39">
            <w:r w:rsidRPr="003707C2">
              <w:t>Для ведення підсобного сільського господарства</w:t>
            </w:r>
            <w:r w:rsidRPr="0003577C">
              <w:rPr>
                <w:vertAlign w:val="superscript"/>
              </w:rPr>
              <w:t>4</w:t>
            </w:r>
            <w:r w:rsidRPr="003707C2">
              <w:t> </w:t>
            </w:r>
          </w:p>
        </w:tc>
        <w:tc>
          <w:tcPr>
            <w:tcW w:w="1417" w:type="dxa"/>
            <w:vAlign w:val="center"/>
          </w:tcPr>
          <w:p w:rsidR="007C069E" w:rsidRPr="003707C2" w:rsidRDefault="007C069E" w:rsidP="002D4F39">
            <w:pPr>
              <w:jc w:val="center"/>
            </w:pPr>
            <w:r>
              <w:rPr>
                <w:lang w:val="en-US"/>
              </w:rPr>
              <w:t>1</w:t>
            </w:r>
            <w:r w:rsidRPr="003707C2">
              <w:t>,</w:t>
            </w:r>
            <w:r>
              <w:rPr>
                <w:lang w:val="en-US"/>
              </w:rPr>
              <w:t>0</w:t>
            </w:r>
          </w:p>
        </w:tc>
        <w:tc>
          <w:tcPr>
            <w:tcW w:w="1276" w:type="dxa"/>
            <w:vAlign w:val="center"/>
          </w:tcPr>
          <w:p w:rsidR="007C069E" w:rsidRPr="003707C2" w:rsidRDefault="007C069E" w:rsidP="002D4F39">
            <w:pPr>
              <w:jc w:val="center"/>
            </w:pPr>
            <w:r>
              <w:rPr>
                <w:lang w:val="en-US"/>
              </w:rPr>
              <w:t>1</w:t>
            </w:r>
            <w:r w:rsidRPr="003707C2">
              <w:t>,</w:t>
            </w:r>
            <w:r>
              <w:rPr>
                <w:lang w:val="en-US"/>
              </w:rPr>
              <w:t>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29" w:right="-42"/>
              <w:jc w:val="center"/>
            </w:pPr>
            <w:r w:rsidRPr="003707C2">
              <w:t>01.05</w:t>
            </w:r>
          </w:p>
        </w:tc>
        <w:tc>
          <w:tcPr>
            <w:tcW w:w="3988" w:type="dxa"/>
          </w:tcPr>
          <w:p w:rsidR="007C069E" w:rsidRPr="003707C2" w:rsidRDefault="007C069E" w:rsidP="002D4F39">
            <w:r w:rsidRPr="003707C2">
              <w:t>Для індивідуального садівництва</w:t>
            </w:r>
            <w:r w:rsidRPr="0003577C">
              <w:rPr>
                <w:vertAlign w:val="superscript"/>
              </w:rPr>
              <w:t>4</w:t>
            </w:r>
            <w:r w:rsidRPr="003707C2">
              <w:t> </w:t>
            </w:r>
          </w:p>
        </w:tc>
        <w:tc>
          <w:tcPr>
            <w:tcW w:w="1417" w:type="dxa"/>
            <w:vAlign w:val="center"/>
          </w:tcPr>
          <w:p w:rsidR="007C069E" w:rsidRPr="003707C2" w:rsidRDefault="007C069E" w:rsidP="002D4F39">
            <w:pPr>
              <w:jc w:val="center"/>
            </w:pPr>
            <w:r>
              <w:rPr>
                <w:lang w:val="en-US"/>
              </w:rPr>
              <w:t>1</w:t>
            </w:r>
            <w:r w:rsidRPr="003707C2">
              <w:t>,</w:t>
            </w:r>
            <w:r>
              <w:rPr>
                <w:lang w:val="en-US"/>
              </w:rPr>
              <w:t>0</w:t>
            </w:r>
          </w:p>
        </w:tc>
        <w:tc>
          <w:tcPr>
            <w:tcW w:w="1276" w:type="dxa"/>
            <w:vAlign w:val="center"/>
          </w:tcPr>
          <w:p w:rsidR="007C069E" w:rsidRPr="003707C2" w:rsidRDefault="007C069E" w:rsidP="002D4F39">
            <w:pPr>
              <w:jc w:val="center"/>
            </w:pPr>
            <w:r>
              <w:rPr>
                <w:lang w:val="en-US"/>
              </w:rPr>
              <w:t>1</w:t>
            </w:r>
            <w:r w:rsidRPr="003707C2">
              <w:t>,</w:t>
            </w:r>
            <w:r>
              <w:rPr>
                <w:lang w:val="en-US"/>
              </w:rPr>
              <w:t>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29" w:right="-42"/>
              <w:jc w:val="center"/>
            </w:pPr>
            <w:r w:rsidRPr="003707C2">
              <w:t>01.06</w:t>
            </w:r>
          </w:p>
        </w:tc>
        <w:tc>
          <w:tcPr>
            <w:tcW w:w="3988" w:type="dxa"/>
          </w:tcPr>
          <w:p w:rsidR="007C069E" w:rsidRPr="003707C2" w:rsidRDefault="007C069E" w:rsidP="002D4F39">
            <w:r w:rsidRPr="003707C2">
              <w:t>Для колективного садівництва</w:t>
            </w:r>
            <w:r w:rsidRPr="0003577C">
              <w:rPr>
                <w:vertAlign w:val="superscript"/>
              </w:rPr>
              <w:t>4</w:t>
            </w:r>
            <w:r w:rsidRPr="003707C2">
              <w:t> </w:t>
            </w:r>
          </w:p>
        </w:tc>
        <w:tc>
          <w:tcPr>
            <w:tcW w:w="1417" w:type="dxa"/>
            <w:vAlign w:val="center"/>
          </w:tcPr>
          <w:p w:rsidR="007C069E" w:rsidRPr="003707C2" w:rsidRDefault="007C069E" w:rsidP="002D4F39">
            <w:pPr>
              <w:jc w:val="center"/>
            </w:pPr>
            <w:r>
              <w:rPr>
                <w:lang w:val="en-US"/>
              </w:rPr>
              <w:t>1</w:t>
            </w:r>
            <w:r w:rsidRPr="003707C2">
              <w:t>,</w:t>
            </w:r>
            <w:r>
              <w:rPr>
                <w:lang w:val="en-US"/>
              </w:rPr>
              <w:t>0</w:t>
            </w:r>
          </w:p>
        </w:tc>
        <w:tc>
          <w:tcPr>
            <w:tcW w:w="1276" w:type="dxa"/>
            <w:vAlign w:val="center"/>
          </w:tcPr>
          <w:p w:rsidR="007C069E" w:rsidRPr="003707C2" w:rsidRDefault="007C069E" w:rsidP="002D4F39">
            <w:pPr>
              <w:jc w:val="center"/>
            </w:pPr>
            <w:r>
              <w:rPr>
                <w:lang w:val="en-US"/>
              </w:rPr>
              <w:t>1</w:t>
            </w:r>
            <w:r w:rsidRPr="003707C2">
              <w:t>,</w:t>
            </w:r>
            <w:r>
              <w:rPr>
                <w:lang w:val="en-US"/>
              </w:rPr>
              <w:t>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29" w:right="-42"/>
              <w:jc w:val="center"/>
            </w:pPr>
            <w:r w:rsidRPr="003707C2">
              <w:t>01.07</w:t>
            </w:r>
          </w:p>
        </w:tc>
        <w:tc>
          <w:tcPr>
            <w:tcW w:w="3988" w:type="dxa"/>
          </w:tcPr>
          <w:p w:rsidR="007C069E" w:rsidRPr="003707C2" w:rsidRDefault="007C069E" w:rsidP="002D4F39">
            <w:r w:rsidRPr="003707C2">
              <w:t>Для городництва</w:t>
            </w:r>
            <w:r w:rsidRPr="0003577C">
              <w:rPr>
                <w:vertAlign w:val="superscript"/>
              </w:rPr>
              <w:t>4</w:t>
            </w:r>
            <w:r w:rsidRPr="003707C2">
              <w:t> </w:t>
            </w:r>
          </w:p>
        </w:tc>
        <w:tc>
          <w:tcPr>
            <w:tcW w:w="1417" w:type="dxa"/>
            <w:vAlign w:val="center"/>
          </w:tcPr>
          <w:p w:rsidR="007C069E" w:rsidRPr="003707C2" w:rsidRDefault="007C069E" w:rsidP="002D4F39">
            <w:pPr>
              <w:jc w:val="center"/>
            </w:pPr>
            <w:r w:rsidRPr="003707C2">
              <w:t>0,3</w:t>
            </w:r>
          </w:p>
        </w:tc>
        <w:tc>
          <w:tcPr>
            <w:tcW w:w="1276" w:type="dxa"/>
            <w:vAlign w:val="center"/>
          </w:tcPr>
          <w:p w:rsidR="007C069E" w:rsidRPr="003707C2" w:rsidRDefault="007C069E" w:rsidP="002D4F39">
            <w:pPr>
              <w:jc w:val="center"/>
            </w:pPr>
            <w:r w:rsidRPr="003707C2">
              <w:t>0,3</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29" w:right="-42"/>
              <w:jc w:val="center"/>
            </w:pPr>
            <w:r w:rsidRPr="003707C2">
              <w:t>01.08</w:t>
            </w:r>
          </w:p>
        </w:tc>
        <w:tc>
          <w:tcPr>
            <w:tcW w:w="3988" w:type="dxa"/>
          </w:tcPr>
          <w:p w:rsidR="007C069E" w:rsidRPr="003707C2" w:rsidRDefault="007C069E" w:rsidP="002D4F39">
            <w:r w:rsidRPr="003707C2">
              <w:t>Для сінокосіння і випасання худоби</w:t>
            </w:r>
            <w:r w:rsidRPr="0003577C">
              <w:rPr>
                <w:vertAlign w:val="superscript"/>
              </w:rPr>
              <w:t>4</w:t>
            </w:r>
            <w:r w:rsidRPr="003707C2">
              <w:t> </w:t>
            </w:r>
          </w:p>
        </w:tc>
        <w:tc>
          <w:tcPr>
            <w:tcW w:w="1417" w:type="dxa"/>
            <w:vAlign w:val="center"/>
          </w:tcPr>
          <w:p w:rsidR="007C069E" w:rsidRPr="003707C2" w:rsidRDefault="007C069E" w:rsidP="002D4F39">
            <w:pPr>
              <w:jc w:val="center"/>
            </w:pPr>
            <w:r w:rsidRPr="003707C2">
              <w:t>0,3</w:t>
            </w:r>
          </w:p>
        </w:tc>
        <w:tc>
          <w:tcPr>
            <w:tcW w:w="1276" w:type="dxa"/>
            <w:vAlign w:val="center"/>
          </w:tcPr>
          <w:p w:rsidR="007C069E" w:rsidRPr="003707C2" w:rsidRDefault="007C069E" w:rsidP="002D4F39">
            <w:pPr>
              <w:jc w:val="center"/>
            </w:pPr>
            <w:r w:rsidRPr="003707C2">
              <w:t>0,3</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29" w:right="-42"/>
              <w:jc w:val="center"/>
            </w:pPr>
            <w:r w:rsidRPr="003707C2">
              <w:t>01.09</w:t>
            </w:r>
          </w:p>
        </w:tc>
        <w:tc>
          <w:tcPr>
            <w:tcW w:w="3988" w:type="dxa"/>
          </w:tcPr>
          <w:p w:rsidR="007C069E" w:rsidRPr="003707C2" w:rsidRDefault="007C069E" w:rsidP="002D4F39">
            <w:r w:rsidRPr="003707C2">
              <w:t>Для дослідних і навчальних цілей </w:t>
            </w:r>
          </w:p>
        </w:tc>
        <w:tc>
          <w:tcPr>
            <w:tcW w:w="1417" w:type="dxa"/>
            <w:vAlign w:val="center"/>
          </w:tcPr>
          <w:p w:rsidR="007C069E" w:rsidRPr="003707C2" w:rsidRDefault="007C069E" w:rsidP="002D4F39">
            <w:pPr>
              <w:jc w:val="center"/>
            </w:pPr>
            <w:r w:rsidRPr="003707C2">
              <w:t>0,3</w:t>
            </w:r>
          </w:p>
        </w:tc>
        <w:tc>
          <w:tcPr>
            <w:tcW w:w="1276" w:type="dxa"/>
            <w:vAlign w:val="center"/>
          </w:tcPr>
          <w:p w:rsidR="007C069E" w:rsidRPr="003707C2" w:rsidRDefault="007C069E" w:rsidP="002D4F39">
            <w:pPr>
              <w:jc w:val="center"/>
            </w:pPr>
            <w:r w:rsidRPr="003707C2">
              <w:t>0,3</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29" w:right="-42"/>
              <w:jc w:val="center"/>
            </w:pPr>
            <w:r w:rsidRPr="003707C2">
              <w:t>01.10</w:t>
            </w:r>
          </w:p>
        </w:tc>
        <w:tc>
          <w:tcPr>
            <w:tcW w:w="3988" w:type="dxa"/>
          </w:tcPr>
          <w:p w:rsidR="007C069E" w:rsidRPr="003707C2" w:rsidRDefault="007C069E" w:rsidP="002D4F39">
            <w:r w:rsidRPr="003707C2">
              <w:t>Для пропаганди передового досвіду ведення сільського господарства </w:t>
            </w:r>
          </w:p>
        </w:tc>
        <w:tc>
          <w:tcPr>
            <w:tcW w:w="1417" w:type="dxa"/>
            <w:vAlign w:val="center"/>
          </w:tcPr>
          <w:p w:rsidR="007C069E" w:rsidRPr="003707C2" w:rsidRDefault="007C069E" w:rsidP="002D4F39">
            <w:pPr>
              <w:jc w:val="center"/>
            </w:pPr>
            <w:r>
              <w:t>0,3</w:t>
            </w:r>
          </w:p>
        </w:tc>
        <w:tc>
          <w:tcPr>
            <w:tcW w:w="1276" w:type="dxa"/>
            <w:vAlign w:val="center"/>
          </w:tcPr>
          <w:p w:rsidR="007C069E" w:rsidRPr="003707C2" w:rsidRDefault="007C069E" w:rsidP="002D4F39">
            <w:pPr>
              <w:jc w:val="center"/>
            </w:pPr>
            <w:r>
              <w:t>0,3</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29" w:right="-42"/>
              <w:jc w:val="center"/>
            </w:pPr>
            <w:r w:rsidRPr="003707C2">
              <w:t>01.11</w:t>
            </w:r>
          </w:p>
        </w:tc>
        <w:tc>
          <w:tcPr>
            <w:tcW w:w="3988" w:type="dxa"/>
          </w:tcPr>
          <w:p w:rsidR="007C069E" w:rsidRPr="003707C2" w:rsidRDefault="007C069E" w:rsidP="002D4F39">
            <w:r w:rsidRPr="003707C2">
              <w:t>Для надання послуг у сільському господарстві </w:t>
            </w:r>
          </w:p>
        </w:tc>
        <w:tc>
          <w:tcPr>
            <w:tcW w:w="1417" w:type="dxa"/>
            <w:vAlign w:val="center"/>
          </w:tcPr>
          <w:p w:rsidR="007C069E" w:rsidRPr="003707C2" w:rsidRDefault="007C069E" w:rsidP="002D4F39">
            <w:pPr>
              <w:jc w:val="center"/>
            </w:pPr>
            <w:r>
              <w:t>0,3</w:t>
            </w:r>
          </w:p>
        </w:tc>
        <w:tc>
          <w:tcPr>
            <w:tcW w:w="1276" w:type="dxa"/>
            <w:vAlign w:val="center"/>
          </w:tcPr>
          <w:p w:rsidR="007C069E" w:rsidRPr="003707C2" w:rsidRDefault="007C069E" w:rsidP="002D4F39">
            <w:pPr>
              <w:jc w:val="center"/>
            </w:pPr>
            <w:r>
              <w:t>0,3</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29" w:right="-42"/>
              <w:jc w:val="center"/>
            </w:pPr>
            <w:r w:rsidRPr="003707C2">
              <w:t>01.12</w:t>
            </w:r>
          </w:p>
        </w:tc>
        <w:tc>
          <w:tcPr>
            <w:tcW w:w="3988" w:type="dxa"/>
          </w:tcPr>
          <w:p w:rsidR="007C069E" w:rsidRPr="003707C2" w:rsidRDefault="007C069E" w:rsidP="002D4F39">
            <w:r w:rsidRPr="003707C2">
              <w:t>Для розміщення інфраструктури оптових ринків сільськогосподарської продукції </w:t>
            </w:r>
          </w:p>
        </w:tc>
        <w:tc>
          <w:tcPr>
            <w:tcW w:w="1417" w:type="dxa"/>
            <w:vAlign w:val="center"/>
          </w:tcPr>
          <w:p w:rsidR="007C069E" w:rsidRPr="003707C2" w:rsidRDefault="007C069E" w:rsidP="002D4F39">
            <w:pPr>
              <w:jc w:val="center"/>
            </w:pPr>
            <w:r>
              <w:t>0,3</w:t>
            </w:r>
          </w:p>
        </w:tc>
        <w:tc>
          <w:tcPr>
            <w:tcW w:w="1276" w:type="dxa"/>
            <w:vAlign w:val="center"/>
          </w:tcPr>
          <w:p w:rsidR="007C069E" w:rsidRPr="003707C2" w:rsidRDefault="007C069E" w:rsidP="002D4F39">
            <w:pPr>
              <w:jc w:val="center"/>
            </w:pPr>
            <w:r>
              <w:t>0,3</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29" w:right="-42"/>
              <w:jc w:val="center"/>
            </w:pPr>
            <w:r w:rsidRPr="003707C2">
              <w:t>01.13</w:t>
            </w:r>
          </w:p>
        </w:tc>
        <w:tc>
          <w:tcPr>
            <w:tcW w:w="3988" w:type="dxa"/>
          </w:tcPr>
          <w:p w:rsidR="007C069E" w:rsidRPr="003707C2" w:rsidRDefault="007C069E" w:rsidP="002D4F39">
            <w:r w:rsidRPr="003707C2">
              <w:t>Для іншого сільськогосподарського призначення  </w:t>
            </w:r>
          </w:p>
        </w:tc>
        <w:tc>
          <w:tcPr>
            <w:tcW w:w="1417" w:type="dxa"/>
            <w:vAlign w:val="center"/>
          </w:tcPr>
          <w:p w:rsidR="007C069E" w:rsidRPr="003707C2" w:rsidRDefault="007C069E" w:rsidP="002D4F39">
            <w:pPr>
              <w:jc w:val="center"/>
            </w:pPr>
            <w:r w:rsidRPr="003707C2">
              <w:t>0,3</w:t>
            </w:r>
          </w:p>
        </w:tc>
        <w:tc>
          <w:tcPr>
            <w:tcW w:w="1276" w:type="dxa"/>
            <w:vAlign w:val="center"/>
          </w:tcPr>
          <w:p w:rsidR="007C069E" w:rsidRPr="003707C2" w:rsidRDefault="007C069E" w:rsidP="002D4F39">
            <w:pPr>
              <w:jc w:val="center"/>
            </w:pPr>
            <w:r w:rsidRPr="003707C2">
              <w:t>0,3</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1C275C" w:rsidRDefault="007C069E" w:rsidP="002D4F39">
            <w:pPr>
              <w:ind w:left="-29" w:right="-42"/>
              <w:jc w:val="center"/>
            </w:pPr>
            <w:r w:rsidRPr="001C275C">
              <w:t>01.14</w:t>
            </w:r>
          </w:p>
        </w:tc>
        <w:tc>
          <w:tcPr>
            <w:tcW w:w="3988" w:type="dxa"/>
          </w:tcPr>
          <w:p w:rsidR="007C069E" w:rsidRPr="001C275C" w:rsidRDefault="007C069E" w:rsidP="002D4F39">
            <w:r w:rsidRPr="001C275C">
              <w:t>Для цілей підрозділів 01.01 - 01.13</w:t>
            </w:r>
            <w:r>
              <w:rPr>
                <w:lang w:val="uk-UA"/>
              </w:rPr>
              <w:t>,  01.15-01.19</w:t>
            </w:r>
            <w:r w:rsidRPr="001C275C">
              <w:t xml:space="preserve"> та для збереження та використання земель природно-заповідного фонду </w:t>
            </w:r>
          </w:p>
        </w:tc>
        <w:tc>
          <w:tcPr>
            <w:tcW w:w="1417" w:type="dxa"/>
            <w:vAlign w:val="center"/>
          </w:tcPr>
          <w:p w:rsidR="007C069E" w:rsidRPr="00C34574" w:rsidRDefault="007C069E" w:rsidP="002D4F39">
            <w:pPr>
              <w:jc w:val="center"/>
              <w:rPr>
                <w:lang w:val="uk-UA"/>
              </w:rPr>
            </w:pPr>
            <w:r>
              <w:rPr>
                <w:lang w:val="uk-UA"/>
              </w:rPr>
              <w:t>х</w:t>
            </w:r>
          </w:p>
        </w:tc>
        <w:tc>
          <w:tcPr>
            <w:tcW w:w="1276" w:type="dxa"/>
            <w:vAlign w:val="center"/>
          </w:tcPr>
          <w:p w:rsidR="007C069E" w:rsidRPr="00C34574" w:rsidRDefault="007C069E" w:rsidP="002D4F39">
            <w:pPr>
              <w:jc w:val="center"/>
              <w:rPr>
                <w:lang w:val="uk-UA"/>
              </w:rPr>
            </w:pPr>
            <w:r>
              <w:rPr>
                <w:lang w:val="uk-UA"/>
              </w:rPr>
              <w:t>х</w:t>
            </w:r>
          </w:p>
        </w:tc>
        <w:tc>
          <w:tcPr>
            <w:tcW w:w="1276" w:type="dxa"/>
            <w:vAlign w:val="center"/>
          </w:tcPr>
          <w:p w:rsidR="007C069E" w:rsidRPr="00C34574" w:rsidRDefault="007C069E" w:rsidP="002D4F39">
            <w:pPr>
              <w:jc w:val="center"/>
              <w:rPr>
                <w:lang w:val="uk-UA"/>
              </w:rPr>
            </w:pPr>
            <w:r>
              <w:rPr>
                <w:lang w:val="uk-UA"/>
              </w:rPr>
              <w:t>х</w:t>
            </w:r>
          </w:p>
        </w:tc>
        <w:tc>
          <w:tcPr>
            <w:tcW w:w="1299" w:type="dxa"/>
            <w:vAlign w:val="center"/>
          </w:tcPr>
          <w:p w:rsidR="007C069E" w:rsidRPr="00C34574" w:rsidRDefault="007C069E" w:rsidP="002D4F39">
            <w:pPr>
              <w:jc w:val="center"/>
              <w:rPr>
                <w:lang w:val="uk-UA"/>
              </w:rPr>
            </w:pPr>
            <w:r>
              <w:rPr>
                <w:lang w:val="uk-UA"/>
              </w:rPr>
              <w:t>х</w:t>
            </w:r>
          </w:p>
        </w:tc>
      </w:tr>
      <w:tr w:rsidR="007C069E" w:rsidRPr="003707C2" w:rsidTr="00510234">
        <w:trPr>
          <w:gridAfter w:val="1"/>
          <w:wAfter w:w="1299" w:type="dxa"/>
          <w:trHeight w:val="701"/>
        </w:trPr>
        <w:tc>
          <w:tcPr>
            <w:tcW w:w="832" w:type="dxa"/>
          </w:tcPr>
          <w:p w:rsidR="007C069E" w:rsidRPr="005601C4" w:rsidRDefault="007C069E" w:rsidP="002D4F39">
            <w:pPr>
              <w:suppressAutoHyphens/>
              <w:ind w:left="-29" w:right="-42"/>
              <w:jc w:val="center"/>
              <w:rPr>
                <w:b/>
                <w:lang w:val="uk-UA" w:eastAsia="ar-SA"/>
              </w:rPr>
            </w:pPr>
            <w:r>
              <w:t>01.1</w:t>
            </w:r>
            <w:r>
              <w:rPr>
                <w:lang w:val="uk-UA"/>
              </w:rPr>
              <w:t>5</w:t>
            </w:r>
          </w:p>
        </w:tc>
        <w:tc>
          <w:tcPr>
            <w:tcW w:w="3988" w:type="dxa"/>
          </w:tcPr>
          <w:p w:rsidR="007C069E" w:rsidRPr="005601C4" w:rsidRDefault="007C069E" w:rsidP="002D4F39">
            <w:pPr>
              <w:suppressAutoHyphens/>
              <w:rPr>
                <w:b/>
                <w:bCs/>
                <w:lang w:eastAsia="ar-SA"/>
              </w:rPr>
            </w:pPr>
            <w:r w:rsidRPr="005601C4">
              <w:t>Земельні ділянки запасу під сільськогосподарськими будівлями і дворами</w:t>
            </w:r>
          </w:p>
        </w:tc>
        <w:tc>
          <w:tcPr>
            <w:tcW w:w="1417" w:type="dxa"/>
            <w:vAlign w:val="center"/>
          </w:tcPr>
          <w:p w:rsidR="007C069E" w:rsidRPr="001C275C" w:rsidRDefault="007C069E" w:rsidP="002D4F39">
            <w:pPr>
              <w:jc w:val="center"/>
            </w:pPr>
            <w:r w:rsidRPr="001C275C">
              <w:t>0,3</w:t>
            </w:r>
          </w:p>
        </w:tc>
        <w:tc>
          <w:tcPr>
            <w:tcW w:w="1276" w:type="dxa"/>
            <w:vAlign w:val="center"/>
          </w:tcPr>
          <w:p w:rsidR="007C069E" w:rsidRPr="001C275C" w:rsidRDefault="007C069E" w:rsidP="002D4F39">
            <w:pPr>
              <w:jc w:val="center"/>
            </w:pPr>
            <w:r w:rsidRPr="001C275C">
              <w:t>0,3</w:t>
            </w:r>
          </w:p>
        </w:tc>
        <w:tc>
          <w:tcPr>
            <w:tcW w:w="1276" w:type="dxa"/>
            <w:vAlign w:val="center"/>
          </w:tcPr>
          <w:p w:rsidR="007C069E" w:rsidRPr="0047519D" w:rsidRDefault="007C069E" w:rsidP="002D4F39">
            <w:pPr>
              <w:jc w:val="center"/>
              <w:rPr>
                <w:lang w:val="uk-UA"/>
              </w:rPr>
            </w:pPr>
            <w:r>
              <w:rPr>
                <w:lang w:val="uk-UA"/>
              </w:rPr>
              <w:t>3,0</w:t>
            </w:r>
          </w:p>
        </w:tc>
        <w:tc>
          <w:tcPr>
            <w:tcW w:w="1299" w:type="dxa"/>
            <w:vAlign w:val="center"/>
          </w:tcPr>
          <w:p w:rsidR="007C069E" w:rsidRPr="0047519D" w:rsidRDefault="007C069E" w:rsidP="002D4F39">
            <w:pPr>
              <w:jc w:val="center"/>
              <w:rPr>
                <w:lang w:val="uk-UA"/>
              </w:rPr>
            </w:pPr>
            <w:r>
              <w:rPr>
                <w:lang w:val="uk-UA"/>
              </w:rPr>
              <w:t>3,0</w:t>
            </w:r>
          </w:p>
        </w:tc>
      </w:tr>
      <w:tr w:rsidR="007C069E" w:rsidRPr="003707C2" w:rsidTr="002D4F39">
        <w:trPr>
          <w:gridAfter w:val="1"/>
          <w:wAfter w:w="1299" w:type="dxa"/>
          <w:trHeight w:val="505"/>
        </w:trPr>
        <w:tc>
          <w:tcPr>
            <w:tcW w:w="832" w:type="dxa"/>
          </w:tcPr>
          <w:p w:rsidR="007C069E" w:rsidRPr="005601C4" w:rsidRDefault="007C069E" w:rsidP="002D4F39">
            <w:pPr>
              <w:suppressAutoHyphens/>
              <w:ind w:left="-29" w:right="-42"/>
              <w:jc w:val="center"/>
              <w:rPr>
                <w:b/>
                <w:lang w:val="uk-UA" w:eastAsia="ar-SA"/>
              </w:rPr>
            </w:pPr>
            <w:r>
              <w:t>01.1</w:t>
            </w:r>
            <w:r>
              <w:rPr>
                <w:lang w:val="uk-UA"/>
              </w:rPr>
              <w:t>6</w:t>
            </w:r>
          </w:p>
        </w:tc>
        <w:tc>
          <w:tcPr>
            <w:tcW w:w="3988" w:type="dxa"/>
          </w:tcPr>
          <w:p w:rsidR="007C069E" w:rsidRPr="005601C4" w:rsidRDefault="007C069E" w:rsidP="002D4F39">
            <w:pPr>
              <w:suppressAutoHyphens/>
              <w:rPr>
                <w:b/>
                <w:bCs/>
                <w:lang w:eastAsia="ar-SA"/>
              </w:rPr>
            </w:pPr>
            <w:r w:rsidRPr="005601C4">
              <w:t>Земельні ділянки під полезахисними лісовими смугами</w:t>
            </w:r>
          </w:p>
        </w:tc>
        <w:tc>
          <w:tcPr>
            <w:tcW w:w="1417" w:type="dxa"/>
            <w:vAlign w:val="center"/>
          </w:tcPr>
          <w:p w:rsidR="007C069E" w:rsidRPr="0047519D" w:rsidRDefault="007C069E" w:rsidP="002D4F39">
            <w:pPr>
              <w:jc w:val="center"/>
              <w:rPr>
                <w:lang w:val="uk-UA"/>
              </w:rPr>
            </w:pPr>
            <w:r>
              <w:rPr>
                <w:lang w:val="uk-UA"/>
              </w:rPr>
              <w:t>0,3</w:t>
            </w:r>
          </w:p>
        </w:tc>
        <w:tc>
          <w:tcPr>
            <w:tcW w:w="1276" w:type="dxa"/>
            <w:vAlign w:val="center"/>
          </w:tcPr>
          <w:p w:rsidR="007C069E" w:rsidRPr="0047519D" w:rsidRDefault="007C069E" w:rsidP="002D4F39">
            <w:pPr>
              <w:jc w:val="center"/>
              <w:rPr>
                <w:lang w:val="uk-UA"/>
              </w:rPr>
            </w:pPr>
            <w:r>
              <w:rPr>
                <w:lang w:val="uk-UA"/>
              </w:rPr>
              <w:t>0,3</w:t>
            </w:r>
          </w:p>
        </w:tc>
        <w:tc>
          <w:tcPr>
            <w:tcW w:w="1276" w:type="dxa"/>
            <w:vAlign w:val="center"/>
          </w:tcPr>
          <w:p w:rsidR="007C069E" w:rsidRPr="0047519D" w:rsidRDefault="007C069E" w:rsidP="002D4F39">
            <w:pPr>
              <w:jc w:val="center"/>
              <w:rPr>
                <w:lang w:val="uk-UA"/>
              </w:rPr>
            </w:pPr>
            <w:r>
              <w:rPr>
                <w:lang w:val="uk-UA"/>
              </w:rPr>
              <w:t>3,0</w:t>
            </w:r>
          </w:p>
        </w:tc>
        <w:tc>
          <w:tcPr>
            <w:tcW w:w="1299" w:type="dxa"/>
            <w:vAlign w:val="center"/>
          </w:tcPr>
          <w:p w:rsidR="007C069E" w:rsidRPr="0047519D" w:rsidRDefault="007C069E" w:rsidP="002D4F39">
            <w:pPr>
              <w:jc w:val="center"/>
              <w:rPr>
                <w:lang w:val="uk-UA"/>
              </w:rPr>
            </w:pPr>
            <w:r>
              <w:rPr>
                <w:lang w:val="uk-UA"/>
              </w:rPr>
              <w:t>3,0</w:t>
            </w:r>
          </w:p>
        </w:tc>
      </w:tr>
      <w:tr w:rsidR="007C069E" w:rsidRPr="003707C2" w:rsidTr="00510234">
        <w:trPr>
          <w:gridAfter w:val="1"/>
          <w:wAfter w:w="1299" w:type="dxa"/>
          <w:trHeight w:val="746"/>
        </w:trPr>
        <w:tc>
          <w:tcPr>
            <w:tcW w:w="832" w:type="dxa"/>
          </w:tcPr>
          <w:p w:rsidR="007C069E" w:rsidRPr="005601C4" w:rsidRDefault="007C069E" w:rsidP="002D4F39">
            <w:pPr>
              <w:suppressAutoHyphens/>
              <w:ind w:left="-29" w:right="-42"/>
              <w:jc w:val="center"/>
              <w:rPr>
                <w:b/>
                <w:lang w:val="uk-UA" w:eastAsia="ar-SA"/>
              </w:rPr>
            </w:pPr>
            <w:r>
              <w:t>01.1</w:t>
            </w:r>
            <w:r>
              <w:rPr>
                <w:lang w:val="uk-UA"/>
              </w:rPr>
              <w:t>7</w:t>
            </w:r>
          </w:p>
        </w:tc>
        <w:tc>
          <w:tcPr>
            <w:tcW w:w="3988" w:type="dxa"/>
          </w:tcPr>
          <w:p w:rsidR="007C069E" w:rsidRPr="005601C4" w:rsidRDefault="007C069E" w:rsidP="002D4F39">
            <w:pPr>
              <w:suppressAutoHyphens/>
              <w:rPr>
                <w:b/>
                <w:bCs/>
                <w:lang w:eastAsia="ar-SA"/>
              </w:rPr>
            </w:pPr>
            <w:r w:rsidRPr="005601C4">
              <w:t>Земельні ділянки запасу (земельні ділянки, які не надані у власність або користування громадянами чи юридичними особами)</w:t>
            </w:r>
          </w:p>
        </w:tc>
        <w:tc>
          <w:tcPr>
            <w:tcW w:w="1417" w:type="dxa"/>
            <w:vAlign w:val="center"/>
          </w:tcPr>
          <w:p w:rsidR="007C069E" w:rsidRPr="001C275C" w:rsidRDefault="007C069E" w:rsidP="002D4F39">
            <w:pPr>
              <w:jc w:val="center"/>
            </w:pPr>
            <w:r w:rsidRPr="001C275C">
              <w:t>0,3</w:t>
            </w:r>
          </w:p>
        </w:tc>
        <w:tc>
          <w:tcPr>
            <w:tcW w:w="1276" w:type="dxa"/>
            <w:vAlign w:val="center"/>
          </w:tcPr>
          <w:p w:rsidR="007C069E" w:rsidRPr="001C275C" w:rsidRDefault="007C069E" w:rsidP="002D4F39">
            <w:pPr>
              <w:jc w:val="center"/>
            </w:pPr>
            <w:r w:rsidRPr="001C275C">
              <w:t>0,3</w:t>
            </w:r>
          </w:p>
        </w:tc>
        <w:tc>
          <w:tcPr>
            <w:tcW w:w="1276" w:type="dxa"/>
            <w:vAlign w:val="center"/>
          </w:tcPr>
          <w:p w:rsidR="007C069E" w:rsidRPr="0047519D" w:rsidRDefault="007C069E" w:rsidP="002D4F39">
            <w:pPr>
              <w:jc w:val="center"/>
              <w:rPr>
                <w:lang w:val="uk-UA"/>
              </w:rPr>
            </w:pPr>
            <w:r>
              <w:rPr>
                <w:lang w:val="uk-UA"/>
              </w:rPr>
              <w:t>3,0</w:t>
            </w:r>
          </w:p>
        </w:tc>
        <w:tc>
          <w:tcPr>
            <w:tcW w:w="1299" w:type="dxa"/>
            <w:vAlign w:val="center"/>
          </w:tcPr>
          <w:p w:rsidR="007C069E" w:rsidRPr="0047519D" w:rsidRDefault="007C069E" w:rsidP="002D4F39">
            <w:pPr>
              <w:jc w:val="center"/>
              <w:rPr>
                <w:lang w:val="uk-UA"/>
              </w:rPr>
            </w:pPr>
            <w:r>
              <w:rPr>
                <w:lang w:val="uk-UA"/>
              </w:rPr>
              <w:t>3,0</w:t>
            </w:r>
          </w:p>
        </w:tc>
      </w:tr>
      <w:tr w:rsidR="007C069E" w:rsidRPr="003707C2" w:rsidTr="002D4F39">
        <w:trPr>
          <w:gridAfter w:val="1"/>
          <w:wAfter w:w="1299" w:type="dxa"/>
        </w:trPr>
        <w:tc>
          <w:tcPr>
            <w:tcW w:w="832" w:type="dxa"/>
          </w:tcPr>
          <w:p w:rsidR="007C069E" w:rsidRPr="005601C4" w:rsidRDefault="007C069E" w:rsidP="002D4F39">
            <w:pPr>
              <w:suppressAutoHyphens/>
              <w:ind w:left="-29" w:right="-42"/>
              <w:jc w:val="center"/>
              <w:rPr>
                <w:b/>
                <w:lang w:val="uk-UA" w:eastAsia="ar-SA"/>
              </w:rPr>
            </w:pPr>
            <w:r>
              <w:t>01.1</w:t>
            </w:r>
            <w:r>
              <w:rPr>
                <w:lang w:val="uk-UA"/>
              </w:rPr>
              <w:t>8</w:t>
            </w:r>
          </w:p>
        </w:tc>
        <w:tc>
          <w:tcPr>
            <w:tcW w:w="3988" w:type="dxa"/>
          </w:tcPr>
          <w:p w:rsidR="007C069E" w:rsidRPr="005601C4" w:rsidRDefault="007C069E" w:rsidP="002D4F39">
            <w:pPr>
              <w:suppressAutoHyphens/>
              <w:rPr>
                <w:b/>
                <w:bCs/>
                <w:lang w:eastAsia="ar-SA"/>
              </w:rPr>
            </w:pPr>
            <w:r w:rsidRPr="005601C4">
              <w:t>Земельні ділянки загального користування, які використовуються як польові дороги, прогони</w:t>
            </w:r>
          </w:p>
        </w:tc>
        <w:tc>
          <w:tcPr>
            <w:tcW w:w="1417" w:type="dxa"/>
            <w:vAlign w:val="center"/>
          </w:tcPr>
          <w:p w:rsidR="007C069E" w:rsidRPr="001C275C" w:rsidRDefault="007C069E" w:rsidP="002D4F39">
            <w:pPr>
              <w:jc w:val="center"/>
            </w:pPr>
            <w:r w:rsidRPr="001C275C">
              <w:t>0,3</w:t>
            </w:r>
          </w:p>
        </w:tc>
        <w:tc>
          <w:tcPr>
            <w:tcW w:w="1276" w:type="dxa"/>
            <w:vAlign w:val="center"/>
          </w:tcPr>
          <w:p w:rsidR="007C069E" w:rsidRPr="001C275C" w:rsidRDefault="007C069E" w:rsidP="002D4F39">
            <w:pPr>
              <w:jc w:val="center"/>
            </w:pPr>
            <w:r w:rsidRPr="001C275C">
              <w:t>0,3</w:t>
            </w:r>
          </w:p>
        </w:tc>
        <w:tc>
          <w:tcPr>
            <w:tcW w:w="1276" w:type="dxa"/>
            <w:vAlign w:val="center"/>
          </w:tcPr>
          <w:p w:rsidR="007C069E" w:rsidRPr="0047519D" w:rsidRDefault="007C069E" w:rsidP="002D4F39">
            <w:pPr>
              <w:jc w:val="center"/>
              <w:rPr>
                <w:lang w:val="uk-UA"/>
              </w:rPr>
            </w:pPr>
            <w:r>
              <w:rPr>
                <w:lang w:val="uk-UA"/>
              </w:rPr>
              <w:t>3,0</w:t>
            </w:r>
          </w:p>
        </w:tc>
        <w:tc>
          <w:tcPr>
            <w:tcW w:w="1299" w:type="dxa"/>
            <w:vAlign w:val="center"/>
          </w:tcPr>
          <w:p w:rsidR="007C069E" w:rsidRPr="0047519D" w:rsidRDefault="007C069E" w:rsidP="002D4F39">
            <w:pPr>
              <w:jc w:val="center"/>
              <w:rPr>
                <w:lang w:val="uk-UA"/>
              </w:rPr>
            </w:pPr>
            <w:r>
              <w:rPr>
                <w:lang w:val="uk-UA"/>
              </w:rPr>
              <w:t>3,0</w:t>
            </w:r>
          </w:p>
        </w:tc>
      </w:tr>
      <w:tr w:rsidR="007C069E" w:rsidRPr="003707C2" w:rsidTr="002D4F39">
        <w:trPr>
          <w:gridAfter w:val="1"/>
          <w:wAfter w:w="1299" w:type="dxa"/>
        </w:trPr>
        <w:tc>
          <w:tcPr>
            <w:tcW w:w="832" w:type="dxa"/>
          </w:tcPr>
          <w:p w:rsidR="007C069E" w:rsidRPr="005601C4" w:rsidRDefault="007C069E" w:rsidP="002D4F39">
            <w:pPr>
              <w:suppressAutoHyphens/>
              <w:ind w:left="-29" w:right="-42"/>
              <w:jc w:val="center"/>
              <w:rPr>
                <w:b/>
                <w:lang w:val="uk-UA" w:eastAsia="ar-SA"/>
              </w:rPr>
            </w:pPr>
            <w:r>
              <w:t>01.1</w:t>
            </w:r>
            <w:r>
              <w:rPr>
                <w:lang w:val="uk-UA"/>
              </w:rPr>
              <w:t>9</w:t>
            </w:r>
          </w:p>
        </w:tc>
        <w:tc>
          <w:tcPr>
            <w:tcW w:w="3988" w:type="dxa"/>
          </w:tcPr>
          <w:p w:rsidR="007C069E" w:rsidRPr="005601C4" w:rsidRDefault="007C069E" w:rsidP="002D4F39">
            <w:pPr>
              <w:suppressAutoHyphens/>
              <w:rPr>
                <w:b/>
                <w:bCs/>
                <w:lang w:eastAsia="ar-SA"/>
              </w:rPr>
            </w:pPr>
            <w:r w:rsidRPr="005601C4">
              <w:t>Земельні ділянки під громадськими сіножатями та громадськими пасовищами</w:t>
            </w:r>
          </w:p>
        </w:tc>
        <w:tc>
          <w:tcPr>
            <w:tcW w:w="1417" w:type="dxa"/>
            <w:vAlign w:val="center"/>
          </w:tcPr>
          <w:p w:rsidR="007C069E" w:rsidRPr="001C275C" w:rsidRDefault="007C069E" w:rsidP="002D4F39">
            <w:pPr>
              <w:jc w:val="center"/>
            </w:pPr>
            <w:r w:rsidRPr="001C275C">
              <w:t>0,3</w:t>
            </w:r>
          </w:p>
        </w:tc>
        <w:tc>
          <w:tcPr>
            <w:tcW w:w="1276" w:type="dxa"/>
            <w:vAlign w:val="center"/>
          </w:tcPr>
          <w:p w:rsidR="007C069E" w:rsidRPr="001C275C" w:rsidRDefault="007C069E" w:rsidP="002D4F39">
            <w:pPr>
              <w:jc w:val="center"/>
            </w:pPr>
            <w:r w:rsidRPr="001C275C">
              <w:t>0,3</w:t>
            </w:r>
          </w:p>
        </w:tc>
        <w:tc>
          <w:tcPr>
            <w:tcW w:w="1276" w:type="dxa"/>
            <w:vAlign w:val="center"/>
          </w:tcPr>
          <w:p w:rsidR="007C069E" w:rsidRPr="0047519D" w:rsidRDefault="007C069E" w:rsidP="002D4F39">
            <w:pPr>
              <w:jc w:val="center"/>
              <w:rPr>
                <w:lang w:val="uk-UA"/>
              </w:rPr>
            </w:pPr>
            <w:r>
              <w:rPr>
                <w:lang w:val="uk-UA"/>
              </w:rPr>
              <w:t>3,0</w:t>
            </w:r>
          </w:p>
        </w:tc>
        <w:tc>
          <w:tcPr>
            <w:tcW w:w="1299" w:type="dxa"/>
            <w:vAlign w:val="center"/>
          </w:tcPr>
          <w:p w:rsidR="007C069E" w:rsidRPr="0047519D" w:rsidRDefault="007C069E" w:rsidP="002D4F39">
            <w:pPr>
              <w:jc w:val="center"/>
              <w:rPr>
                <w:lang w:val="uk-UA"/>
              </w:rPr>
            </w:pPr>
            <w:r>
              <w:rPr>
                <w:lang w:val="uk-UA"/>
              </w:rPr>
              <w:t>3,0</w:t>
            </w:r>
          </w:p>
        </w:tc>
      </w:tr>
      <w:tr w:rsidR="007C069E" w:rsidRPr="003707C2" w:rsidTr="002D4F39">
        <w:trPr>
          <w:gridAfter w:val="1"/>
          <w:wAfter w:w="1299" w:type="dxa"/>
        </w:trPr>
        <w:tc>
          <w:tcPr>
            <w:tcW w:w="832" w:type="dxa"/>
          </w:tcPr>
          <w:p w:rsidR="007C069E" w:rsidRPr="003707C2" w:rsidRDefault="007C069E" w:rsidP="002D4F39">
            <w:pPr>
              <w:suppressAutoHyphens/>
              <w:ind w:left="-29" w:right="-42"/>
              <w:jc w:val="center"/>
              <w:rPr>
                <w:b/>
                <w:lang w:eastAsia="ar-SA"/>
              </w:rPr>
            </w:pPr>
            <w:r w:rsidRPr="003707C2">
              <w:rPr>
                <w:b/>
                <w:lang w:eastAsia="ar-SA"/>
              </w:rPr>
              <w:t>02</w:t>
            </w:r>
          </w:p>
        </w:tc>
        <w:tc>
          <w:tcPr>
            <w:tcW w:w="3988" w:type="dxa"/>
          </w:tcPr>
          <w:p w:rsidR="007C069E" w:rsidRPr="003707C2" w:rsidRDefault="007C069E" w:rsidP="002D4F39">
            <w:pPr>
              <w:suppressAutoHyphens/>
              <w:rPr>
                <w:lang w:eastAsia="ar-SA"/>
              </w:rPr>
            </w:pPr>
            <w:r w:rsidRPr="003707C2">
              <w:rPr>
                <w:b/>
                <w:bCs/>
                <w:lang w:eastAsia="ar-SA"/>
              </w:rPr>
              <w:t xml:space="preserve">Землі житлової забудови </w:t>
            </w:r>
          </w:p>
        </w:tc>
        <w:tc>
          <w:tcPr>
            <w:tcW w:w="1417"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99" w:type="dxa"/>
            <w:vAlign w:val="center"/>
          </w:tcPr>
          <w:p w:rsidR="007C069E" w:rsidRPr="003707C2" w:rsidRDefault="007C069E" w:rsidP="002D4F39">
            <w:pPr>
              <w:jc w:val="center"/>
            </w:pPr>
            <w:r w:rsidRPr="003707C2">
              <w:t>х</w:t>
            </w:r>
          </w:p>
        </w:tc>
      </w:tr>
      <w:tr w:rsidR="007C069E" w:rsidRPr="003707C2" w:rsidTr="002D4F39">
        <w:trPr>
          <w:gridAfter w:val="1"/>
          <w:wAfter w:w="1299" w:type="dxa"/>
        </w:trPr>
        <w:tc>
          <w:tcPr>
            <w:tcW w:w="832" w:type="dxa"/>
          </w:tcPr>
          <w:p w:rsidR="007C069E" w:rsidRPr="003707C2" w:rsidRDefault="007C069E" w:rsidP="002D4F39">
            <w:pPr>
              <w:ind w:left="-29" w:right="-42"/>
              <w:jc w:val="center"/>
            </w:pPr>
            <w:r w:rsidRPr="003707C2">
              <w:t>02.01</w:t>
            </w:r>
          </w:p>
        </w:tc>
        <w:tc>
          <w:tcPr>
            <w:tcW w:w="3988" w:type="dxa"/>
          </w:tcPr>
          <w:p w:rsidR="007C069E" w:rsidRPr="003707C2" w:rsidRDefault="007C069E" w:rsidP="002D4F39">
            <w:r w:rsidRPr="003707C2">
              <w:t>Для будівництва і обслуговування житлового будинку, господарських будівель і споруд (присадибна ділянка)</w:t>
            </w:r>
            <w:r w:rsidRPr="0003577C">
              <w:rPr>
                <w:vertAlign w:val="superscript"/>
              </w:rPr>
              <w:t>4</w:t>
            </w:r>
            <w:r w:rsidRPr="003707C2">
              <w:t xml:space="preserve">  </w:t>
            </w:r>
          </w:p>
        </w:tc>
        <w:tc>
          <w:tcPr>
            <w:tcW w:w="1417" w:type="dxa"/>
            <w:vAlign w:val="center"/>
          </w:tcPr>
          <w:p w:rsidR="007C069E" w:rsidRPr="003707C2" w:rsidRDefault="007C069E" w:rsidP="002D4F39">
            <w:pPr>
              <w:jc w:val="center"/>
            </w:pPr>
            <w:r>
              <w:rPr>
                <w:lang w:val="uk-UA"/>
              </w:rPr>
              <w:t>0</w:t>
            </w:r>
            <w:r>
              <w:t>,</w:t>
            </w:r>
            <w:r>
              <w:rPr>
                <w:lang w:val="uk-UA"/>
              </w:rPr>
              <w:t>08</w:t>
            </w:r>
          </w:p>
        </w:tc>
        <w:tc>
          <w:tcPr>
            <w:tcW w:w="1276" w:type="dxa"/>
            <w:vAlign w:val="center"/>
          </w:tcPr>
          <w:p w:rsidR="007C069E" w:rsidRPr="00567745" w:rsidRDefault="007C069E" w:rsidP="002D4F39">
            <w:pPr>
              <w:jc w:val="center"/>
              <w:rPr>
                <w:lang w:val="en-US"/>
              </w:rPr>
            </w:pPr>
            <w:r>
              <w:rPr>
                <w:lang w:val="uk-UA"/>
              </w:rPr>
              <w:t>0</w:t>
            </w:r>
            <w:r>
              <w:t>,</w:t>
            </w:r>
            <w:r>
              <w:rPr>
                <w:lang w:val="uk-UA"/>
              </w:rPr>
              <w:t>08</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29" w:right="-42"/>
              <w:jc w:val="center"/>
            </w:pPr>
            <w:r w:rsidRPr="003707C2">
              <w:t>02.02</w:t>
            </w:r>
          </w:p>
        </w:tc>
        <w:tc>
          <w:tcPr>
            <w:tcW w:w="3988" w:type="dxa"/>
          </w:tcPr>
          <w:p w:rsidR="007C069E" w:rsidRPr="003707C2" w:rsidRDefault="007C069E" w:rsidP="002D4F39">
            <w:r w:rsidRPr="003707C2">
              <w:t>Для колективного житлового будівництва</w:t>
            </w:r>
            <w:r w:rsidRPr="0003577C">
              <w:rPr>
                <w:vertAlign w:val="superscript"/>
              </w:rPr>
              <w:t>4</w:t>
            </w:r>
            <w:r w:rsidRPr="003707C2">
              <w:t> </w:t>
            </w:r>
          </w:p>
        </w:tc>
        <w:tc>
          <w:tcPr>
            <w:tcW w:w="1417" w:type="dxa"/>
            <w:vAlign w:val="center"/>
          </w:tcPr>
          <w:p w:rsidR="007C069E" w:rsidRPr="003707C2" w:rsidRDefault="007C069E" w:rsidP="002D4F39">
            <w:pPr>
              <w:jc w:val="center"/>
            </w:pPr>
            <w:r>
              <w:rPr>
                <w:lang w:val="uk-UA"/>
              </w:rPr>
              <w:t>0</w:t>
            </w:r>
            <w:r>
              <w:t>,</w:t>
            </w:r>
            <w:r>
              <w:rPr>
                <w:lang w:val="uk-UA"/>
              </w:rPr>
              <w:t>08</w:t>
            </w:r>
          </w:p>
        </w:tc>
        <w:tc>
          <w:tcPr>
            <w:tcW w:w="1276" w:type="dxa"/>
            <w:vAlign w:val="center"/>
          </w:tcPr>
          <w:p w:rsidR="007C069E" w:rsidRPr="00567745" w:rsidRDefault="007C069E" w:rsidP="002D4F39">
            <w:pPr>
              <w:jc w:val="center"/>
              <w:rPr>
                <w:lang w:val="en-US"/>
              </w:rPr>
            </w:pPr>
            <w:r>
              <w:rPr>
                <w:lang w:val="uk-UA"/>
              </w:rPr>
              <w:t>0</w:t>
            </w:r>
            <w:r>
              <w:t>,</w:t>
            </w:r>
            <w:r>
              <w:rPr>
                <w:lang w:val="uk-UA"/>
              </w:rPr>
              <w:t>08</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29" w:right="-42"/>
              <w:jc w:val="center"/>
            </w:pPr>
            <w:r w:rsidRPr="003707C2">
              <w:t>02.03</w:t>
            </w:r>
          </w:p>
        </w:tc>
        <w:tc>
          <w:tcPr>
            <w:tcW w:w="3988" w:type="dxa"/>
          </w:tcPr>
          <w:p w:rsidR="007C069E" w:rsidRPr="003707C2" w:rsidRDefault="007C069E" w:rsidP="002D4F39">
            <w:r w:rsidRPr="003707C2">
              <w:t>Для будівництва і обслуговування багатоквартирного житлового будинку </w:t>
            </w:r>
          </w:p>
        </w:tc>
        <w:tc>
          <w:tcPr>
            <w:tcW w:w="1417" w:type="dxa"/>
            <w:vAlign w:val="center"/>
          </w:tcPr>
          <w:p w:rsidR="007C069E" w:rsidRPr="003707C2" w:rsidRDefault="007C069E" w:rsidP="002D4F39">
            <w:pPr>
              <w:jc w:val="center"/>
            </w:pPr>
            <w:r>
              <w:rPr>
                <w:lang w:val="uk-UA"/>
              </w:rPr>
              <w:t>0</w:t>
            </w:r>
            <w:r>
              <w:t>,</w:t>
            </w:r>
            <w:r>
              <w:rPr>
                <w:lang w:val="uk-UA"/>
              </w:rPr>
              <w:t>08</w:t>
            </w:r>
          </w:p>
        </w:tc>
        <w:tc>
          <w:tcPr>
            <w:tcW w:w="1276" w:type="dxa"/>
            <w:vAlign w:val="center"/>
          </w:tcPr>
          <w:p w:rsidR="007C069E" w:rsidRPr="00567745" w:rsidRDefault="007C069E" w:rsidP="002D4F39">
            <w:pPr>
              <w:jc w:val="center"/>
              <w:rPr>
                <w:lang w:val="en-US"/>
              </w:rPr>
            </w:pPr>
            <w:r>
              <w:rPr>
                <w:lang w:val="uk-UA"/>
              </w:rPr>
              <w:t>0</w:t>
            </w:r>
            <w:r>
              <w:t>,</w:t>
            </w:r>
            <w:r>
              <w:rPr>
                <w:lang w:val="uk-UA"/>
              </w:rPr>
              <w:t>08</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02.04</w:t>
            </w:r>
          </w:p>
        </w:tc>
        <w:tc>
          <w:tcPr>
            <w:tcW w:w="3988" w:type="dxa"/>
          </w:tcPr>
          <w:p w:rsidR="007C069E" w:rsidRPr="003707C2" w:rsidRDefault="007C069E" w:rsidP="002D4F39">
            <w:r w:rsidRPr="003707C2">
              <w:t>Для будівництва і обслуговування будівель тимчасового проживання </w:t>
            </w:r>
          </w:p>
        </w:tc>
        <w:tc>
          <w:tcPr>
            <w:tcW w:w="1417" w:type="dxa"/>
            <w:vAlign w:val="center"/>
          </w:tcPr>
          <w:p w:rsidR="007C069E" w:rsidRPr="003707C2" w:rsidRDefault="007C069E" w:rsidP="002D4F39">
            <w:pPr>
              <w:jc w:val="center"/>
            </w:pPr>
            <w:r>
              <w:rPr>
                <w:lang w:val="uk-UA"/>
              </w:rPr>
              <w:t>0</w:t>
            </w:r>
            <w:r>
              <w:t>,</w:t>
            </w:r>
            <w:r>
              <w:rPr>
                <w:lang w:val="uk-UA"/>
              </w:rPr>
              <w:t>08</w:t>
            </w:r>
          </w:p>
        </w:tc>
        <w:tc>
          <w:tcPr>
            <w:tcW w:w="1276" w:type="dxa"/>
            <w:vAlign w:val="center"/>
          </w:tcPr>
          <w:p w:rsidR="007C069E" w:rsidRPr="00567745" w:rsidRDefault="007C069E" w:rsidP="002D4F39">
            <w:pPr>
              <w:jc w:val="center"/>
              <w:rPr>
                <w:lang w:val="en-US"/>
              </w:rPr>
            </w:pPr>
            <w:r>
              <w:rPr>
                <w:lang w:val="uk-UA"/>
              </w:rPr>
              <w:t>0</w:t>
            </w:r>
            <w:r>
              <w:t>,</w:t>
            </w:r>
            <w:r>
              <w:rPr>
                <w:lang w:val="uk-UA"/>
              </w:rPr>
              <w:t>08</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02.05</w:t>
            </w:r>
          </w:p>
        </w:tc>
        <w:tc>
          <w:tcPr>
            <w:tcW w:w="3988" w:type="dxa"/>
          </w:tcPr>
          <w:p w:rsidR="007C069E" w:rsidRPr="003707C2" w:rsidRDefault="007C069E" w:rsidP="002D4F39">
            <w:r w:rsidRPr="003707C2">
              <w:t>Для будівництва індивідуальних гаражів  </w:t>
            </w:r>
          </w:p>
        </w:tc>
        <w:tc>
          <w:tcPr>
            <w:tcW w:w="1417" w:type="dxa"/>
            <w:vAlign w:val="center"/>
          </w:tcPr>
          <w:p w:rsidR="007C069E" w:rsidRPr="003707C2" w:rsidRDefault="007C069E" w:rsidP="002D4F39">
            <w:pPr>
              <w:jc w:val="center"/>
            </w:pPr>
            <w:r>
              <w:rPr>
                <w:lang w:val="uk-UA"/>
              </w:rPr>
              <w:t>0</w:t>
            </w:r>
            <w:r>
              <w:t>,</w:t>
            </w:r>
            <w:r>
              <w:rPr>
                <w:lang w:val="uk-UA"/>
              </w:rPr>
              <w:t>08</w:t>
            </w:r>
          </w:p>
        </w:tc>
        <w:tc>
          <w:tcPr>
            <w:tcW w:w="1276" w:type="dxa"/>
            <w:vAlign w:val="center"/>
          </w:tcPr>
          <w:p w:rsidR="007C069E" w:rsidRPr="00567745" w:rsidRDefault="007C069E" w:rsidP="002D4F39">
            <w:pPr>
              <w:jc w:val="center"/>
              <w:rPr>
                <w:lang w:val="en-US"/>
              </w:rPr>
            </w:pPr>
            <w:r>
              <w:rPr>
                <w:lang w:val="uk-UA"/>
              </w:rPr>
              <w:t>0</w:t>
            </w:r>
            <w:r>
              <w:t>,</w:t>
            </w:r>
            <w:r>
              <w:rPr>
                <w:lang w:val="uk-UA"/>
              </w:rPr>
              <w:t>08</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02.06</w:t>
            </w:r>
          </w:p>
        </w:tc>
        <w:tc>
          <w:tcPr>
            <w:tcW w:w="3988" w:type="dxa"/>
          </w:tcPr>
          <w:p w:rsidR="007C069E" w:rsidRPr="003707C2" w:rsidRDefault="007C069E" w:rsidP="002D4F39">
            <w:r w:rsidRPr="003707C2">
              <w:t>Для колективного гаражного будівництва </w:t>
            </w:r>
          </w:p>
        </w:tc>
        <w:tc>
          <w:tcPr>
            <w:tcW w:w="1417" w:type="dxa"/>
            <w:vAlign w:val="center"/>
          </w:tcPr>
          <w:p w:rsidR="007C069E" w:rsidRPr="003707C2" w:rsidRDefault="007C069E" w:rsidP="002D4F39">
            <w:pPr>
              <w:jc w:val="center"/>
            </w:pPr>
            <w:r>
              <w:rPr>
                <w:lang w:val="uk-UA"/>
              </w:rPr>
              <w:t>0</w:t>
            </w:r>
            <w:r>
              <w:t>,</w:t>
            </w:r>
            <w:r>
              <w:rPr>
                <w:lang w:val="uk-UA"/>
              </w:rPr>
              <w:t>08</w:t>
            </w:r>
          </w:p>
        </w:tc>
        <w:tc>
          <w:tcPr>
            <w:tcW w:w="1276" w:type="dxa"/>
            <w:vAlign w:val="center"/>
          </w:tcPr>
          <w:p w:rsidR="007C069E" w:rsidRPr="00567745" w:rsidRDefault="007C069E" w:rsidP="002D4F39">
            <w:pPr>
              <w:jc w:val="center"/>
              <w:rPr>
                <w:lang w:val="en-US"/>
              </w:rPr>
            </w:pPr>
            <w:r>
              <w:rPr>
                <w:lang w:val="uk-UA"/>
              </w:rPr>
              <w:t>0</w:t>
            </w:r>
            <w:r>
              <w:t>,</w:t>
            </w:r>
            <w:r>
              <w:rPr>
                <w:lang w:val="uk-UA"/>
              </w:rPr>
              <w:t>08</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02.07</w:t>
            </w:r>
          </w:p>
        </w:tc>
        <w:tc>
          <w:tcPr>
            <w:tcW w:w="3988" w:type="dxa"/>
          </w:tcPr>
          <w:p w:rsidR="007C069E" w:rsidRPr="003707C2" w:rsidRDefault="007C069E" w:rsidP="002D4F39">
            <w:r w:rsidRPr="003707C2">
              <w:t>Для іншої житлової забудови  </w:t>
            </w:r>
          </w:p>
        </w:tc>
        <w:tc>
          <w:tcPr>
            <w:tcW w:w="1417" w:type="dxa"/>
            <w:vAlign w:val="center"/>
          </w:tcPr>
          <w:p w:rsidR="007C069E" w:rsidRPr="003707C2" w:rsidRDefault="007C069E" w:rsidP="002D4F39">
            <w:pPr>
              <w:jc w:val="center"/>
            </w:pPr>
            <w:r>
              <w:rPr>
                <w:lang w:val="uk-UA"/>
              </w:rPr>
              <w:t>0</w:t>
            </w:r>
            <w:r>
              <w:t>,</w:t>
            </w:r>
            <w:r>
              <w:rPr>
                <w:lang w:val="uk-UA"/>
              </w:rPr>
              <w:t>08</w:t>
            </w:r>
          </w:p>
        </w:tc>
        <w:tc>
          <w:tcPr>
            <w:tcW w:w="1276" w:type="dxa"/>
            <w:vAlign w:val="center"/>
          </w:tcPr>
          <w:p w:rsidR="007C069E" w:rsidRPr="00567745" w:rsidRDefault="007C069E" w:rsidP="002D4F39">
            <w:pPr>
              <w:jc w:val="center"/>
              <w:rPr>
                <w:lang w:val="en-US"/>
              </w:rPr>
            </w:pPr>
            <w:r>
              <w:rPr>
                <w:lang w:val="uk-UA"/>
              </w:rPr>
              <w:t>0</w:t>
            </w:r>
            <w:r>
              <w:t>,</w:t>
            </w:r>
            <w:r>
              <w:rPr>
                <w:lang w:val="uk-UA"/>
              </w:rPr>
              <w:t>08</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1C275C" w:rsidRDefault="007C069E" w:rsidP="002D4F39">
            <w:pPr>
              <w:ind w:left="-40"/>
              <w:jc w:val="center"/>
            </w:pPr>
            <w:r w:rsidRPr="001C275C">
              <w:t>02.08</w:t>
            </w:r>
          </w:p>
        </w:tc>
        <w:tc>
          <w:tcPr>
            <w:tcW w:w="3988" w:type="dxa"/>
          </w:tcPr>
          <w:p w:rsidR="007C069E" w:rsidRPr="001C275C" w:rsidRDefault="007C069E" w:rsidP="002D4F39">
            <w:r w:rsidRPr="001C275C">
              <w:t>Для цілей підрозділів 02.01 - 02.07</w:t>
            </w:r>
            <w:r>
              <w:rPr>
                <w:lang w:val="uk-UA"/>
              </w:rPr>
              <w:t>, 02.09-02.12</w:t>
            </w:r>
            <w:r w:rsidRPr="001C275C">
              <w:t xml:space="preserve"> та для збереження та використання земель природно-заповідного фонду </w:t>
            </w:r>
          </w:p>
        </w:tc>
        <w:tc>
          <w:tcPr>
            <w:tcW w:w="1417" w:type="dxa"/>
            <w:vAlign w:val="center"/>
          </w:tcPr>
          <w:p w:rsidR="007C069E" w:rsidRPr="003707C2" w:rsidRDefault="007C069E" w:rsidP="002D4F39">
            <w:pPr>
              <w:jc w:val="center"/>
            </w:pPr>
            <w:r>
              <w:rPr>
                <w:lang w:val="uk-UA"/>
              </w:rPr>
              <w:t>х</w:t>
            </w:r>
          </w:p>
        </w:tc>
        <w:tc>
          <w:tcPr>
            <w:tcW w:w="1276" w:type="dxa"/>
            <w:vAlign w:val="center"/>
          </w:tcPr>
          <w:p w:rsidR="007C069E" w:rsidRPr="00567745" w:rsidRDefault="007C069E" w:rsidP="002D4F39">
            <w:pPr>
              <w:jc w:val="center"/>
              <w:rPr>
                <w:lang w:val="en-US"/>
              </w:rPr>
            </w:pPr>
            <w:r>
              <w:rPr>
                <w:lang w:val="uk-UA"/>
              </w:rPr>
              <w:t>х</w:t>
            </w:r>
          </w:p>
        </w:tc>
        <w:tc>
          <w:tcPr>
            <w:tcW w:w="1276" w:type="dxa"/>
            <w:vAlign w:val="center"/>
          </w:tcPr>
          <w:p w:rsidR="007C069E" w:rsidRPr="00C34574" w:rsidRDefault="007C069E" w:rsidP="002D4F39">
            <w:pPr>
              <w:jc w:val="center"/>
              <w:rPr>
                <w:lang w:val="uk-UA"/>
              </w:rPr>
            </w:pPr>
            <w:r>
              <w:rPr>
                <w:lang w:val="uk-UA"/>
              </w:rPr>
              <w:t>х</w:t>
            </w:r>
          </w:p>
        </w:tc>
        <w:tc>
          <w:tcPr>
            <w:tcW w:w="1299" w:type="dxa"/>
            <w:vAlign w:val="center"/>
          </w:tcPr>
          <w:p w:rsidR="007C069E" w:rsidRPr="001C275C" w:rsidRDefault="007C069E" w:rsidP="002D4F39">
            <w:pPr>
              <w:jc w:val="center"/>
            </w:pPr>
            <w:r>
              <w:rPr>
                <w:lang w:val="uk-UA"/>
              </w:rPr>
              <w:t>х</w:t>
            </w:r>
          </w:p>
        </w:tc>
      </w:tr>
      <w:tr w:rsidR="007C069E" w:rsidRPr="003707C2" w:rsidTr="002D4F39">
        <w:trPr>
          <w:gridAfter w:val="1"/>
          <w:wAfter w:w="1299" w:type="dxa"/>
        </w:trPr>
        <w:tc>
          <w:tcPr>
            <w:tcW w:w="832" w:type="dxa"/>
          </w:tcPr>
          <w:p w:rsidR="007C069E" w:rsidRPr="005601C4" w:rsidRDefault="007C069E" w:rsidP="002D4F39">
            <w:pPr>
              <w:suppressAutoHyphens/>
              <w:ind w:left="-40"/>
              <w:jc w:val="center"/>
              <w:rPr>
                <w:b/>
                <w:lang w:val="uk-UA" w:eastAsia="ar-SA"/>
              </w:rPr>
            </w:pPr>
            <w:r>
              <w:t>02.0</w:t>
            </w:r>
            <w:r>
              <w:rPr>
                <w:lang w:val="uk-UA"/>
              </w:rPr>
              <w:t>9</w:t>
            </w:r>
          </w:p>
        </w:tc>
        <w:tc>
          <w:tcPr>
            <w:tcW w:w="3988" w:type="dxa"/>
          </w:tcPr>
          <w:p w:rsidR="007C069E" w:rsidRPr="00240B83" w:rsidRDefault="007C069E" w:rsidP="002D4F39">
            <w:pPr>
              <w:suppressAutoHyphens/>
              <w:rPr>
                <w:b/>
                <w:bCs/>
                <w:lang w:eastAsia="ar-SA"/>
              </w:rPr>
            </w:pPr>
            <w:r w:rsidRPr="00240B83">
              <w:t>Для будівництва і обслуговування паркінгів та автостоянок на землях житлової та громадської забудови</w:t>
            </w:r>
          </w:p>
        </w:tc>
        <w:tc>
          <w:tcPr>
            <w:tcW w:w="1417" w:type="dxa"/>
            <w:vAlign w:val="center"/>
          </w:tcPr>
          <w:p w:rsidR="007C069E" w:rsidRPr="005E0EF7" w:rsidRDefault="007C069E" w:rsidP="002D4F39">
            <w:pPr>
              <w:jc w:val="center"/>
              <w:rPr>
                <w:lang w:val="uk-UA"/>
              </w:rPr>
            </w:pPr>
            <w:r w:rsidRPr="005E0EF7">
              <w:rPr>
                <w:lang w:val="uk-UA"/>
              </w:rPr>
              <w:t>1,0</w:t>
            </w:r>
          </w:p>
        </w:tc>
        <w:tc>
          <w:tcPr>
            <w:tcW w:w="1276" w:type="dxa"/>
            <w:vAlign w:val="center"/>
          </w:tcPr>
          <w:p w:rsidR="007C069E" w:rsidRPr="005E0EF7" w:rsidRDefault="007C069E" w:rsidP="002D4F39">
            <w:pPr>
              <w:jc w:val="center"/>
              <w:rPr>
                <w:lang w:val="uk-UA"/>
              </w:rPr>
            </w:pPr>
            <w:r w:rsidRPr="005E0EF7">
              <w:rPr>
                <w:lang w:val="uk-UA"/>
              </w:rPr>
              <w:t>1,0</w:t>
            </w:r>
          </w:p>
        </w:tc>
        <w:tc>
          <w:tcPr>
            <w:tcW w:w="1276" w:type="dxa"/>
            <w:vAlign w:val="center"/>
          </w:tcPr>
          <w:p w:rsidR="007C069E" w:rsidRPr="005E0EF7" w:rsidRDefault="007C069E" w:rsidP="002D4F39">
            <w:pPr>
              <w:jc w:val="center"/>
            </w:pPr>
            <w:r w:rsidRPr="005E0EF7">
              <w:t>3,0</w:t>
            </w:r>
          </w:p>
        </w:tc>
        <w:tc>
          <w:tcPr>
            <w:tcW w:w="1299" w:type="dxa"/>
            <w:vAlign w:val="center"/>
          </w:tcPr>
          <w:p w:rsidR="007C069E" w:rsidRPr="005E0EF7" w:rsidRDefault="007C069E" w:rsidP="002D4F39">
            <w:pPr>
              <w:jc w:val="center"/>
            </w:pPr>
            <w:r w:rsidRPr="005E0EF7">
              <w:t>3,0</w:t>
            </w:r>
          </w:p>
        </w:tc>
      </w:tr>
      <w:tr w:rsidR="007C069E" w:rsidRPr="003707C2" w:rsidTr="002D4F39">
        <w:trPr>
          <w:gridAfter w:val="1"/>
          <w:wAfter w:w="1299" w:type="dxa"/>
          <w:trHeight w:val="1070"/>
        </w:trPr>
        <w:tc>
          <w:tcPr>
            <w:tcW w:w="832" w:type="dxa"/>
          </w:tcPr>
          <w:p w:rsidR="007C069E" w:rsidRPr="001C275C" w:rsidRDefault="007C069E" w:rsidP="002D4F39">
            <w:pPr>
              <w:suppressAutoHyphens/>
              <w:ind w:left="-40"/>
              <w:jc w:val="center"/>
              <w:rPr>
                <w:b/>
                <w:lang w:eastAsia="ar-SA"/>
              </w:rPr>
            </w:pPr>
            <w:r w:rsidRPr="001C275C">
              <w:t>02.</w:t>
            </w:r>
            <w:r>
              <w:rPr>
                <w:lang w:val="uk-UA"/>
              </w:rPr>
              <w:t>1</w:t>
            </w:r>
            <w:r w:rsidRPr="001C275C">
              <w:t>0</w:t>
            </w:r>
          </w:p>
        </w:tc>
        <w:tc>
          <w:tcPr>
            <w:tcW w:w="3988" w:type="dxa"/>
          </w:tcPr>
          <w:p w:rsidR="007C069E" w:rsidRPr="00240B83" w:rsidRDefault="007C069E" w:rsidP="002D4F39">
            <w:pPr>
              <w:suppressAutoHyphens/>
              <w:rPr>
                <w:b/>
                <w:bCs/>
                <w:lang w:eastAsia="ar-SA"/>
              </w:rPr>
            </w:pPr>
            <w:r w:rsidRPr="00240B83">
              <w:t>Для будівництва і обслуговування багатоквартирного житлового будинку з об'єктами торгово-розважальної та ринкової інфраструктури</w:t>
            </w:r>
          </w:p>
        </w:tc>
        <w:tc>
          <w:tcPr>
            <w:tcW w:w="1417" w:type="dxa"/>
            <w:vAlign w:val="center"/>
          </w:tcPr>
          <w:p w:rsidR="007C069E" w:rsidRPr="005E0EF7" w:rsidRDefault="007C069E" w:rsidP="002D4F39">
            <w:pPr>
              <w:jc w:val="center"/>
              <w:rPr>
                <w:lang w:val="uk-UA"/>
              </w:rPr>
            </w:pPr>
            <w:r w:rsidRPr="005E0EF7">
              <w:rPr>
                <w:lang w:val="uk-UA"/>
              </w:rPr>
              <w:t>1,0</w:t>
            </w:r>
          </w:p>
        </w:tc>
        <w:tc>
          <w:tcPr>
            <w:tcW w:w="1276" w:type="dxa"/>
            <w:vAlign w:val="center"/>
          </w:tcPr>
          <w:p w:rsidR="007C069E" w:rsidRPr="005E0EF7" w:rsidRDefault="007C069E" w:rsidP="002D4F39">
            <w:pPr>
              <w:jc w:val="center"/>
              <w:rPr>
                <w:lang w:val="uk-UA"/>
              </w:rPr>
            </w:pPr>
            <w:r w:rsidRPr="005E0EF7">
              <w:rPr>
                <w:lang w:val="uk-UA"/>
              </w:rPr>
              <w:t>1,0</w:t>
            </w:r>
          </w:p>
        </w:tc>
        <w:tc>
          <w:tcPr>
            <w:tcW w:w="1276" w:type="dxa"/>
            <w:vAlign w:val="center"/>
          </w:tcPr>
          <w:p w:rsidR="007C069E" w:rsidRPr="005E0EF7" w:rsidRDefault="007C069E" w:rsidP="002D4F39">
            <w:pPr>
              <w:jc w:val="center"/>
            </w:pPr>
            <w:r w:rsidRPr="005E0EF7">
              <w:t>3,0</w:t>
            </w:r>
          </w:p>
        </w:tc>
        <w:tc>
          <w:tcPr>
            <w:tcW w:w="1299" w:type="dxa"/>
            <w:vAlign w:val="center"/>
          </w:tcPr>
          <w:p w:rsidR="007C069E" w:rsidRPr="005E0EF7" w:rsidRDefault="007C069E" w:rsidP="002D4F39">
            <w:pPr>
              <w:jc w:val="center"/>
            </w:pPr>
            <w:r w:rsidRPr="005E0EF7">
              <w:t>3,0</w:t>
            </w:r>
          </w:p>
        </w:tc>
      </w:tr>
      <w:tr w:rsidR="007C069E" w:rsidRPr="003707C2" w:rsidTr="002D4F39">
        <w:trPr>
          <w:gridAfter w:val="1"/>
          <w:wAfter w:w="1299" w:type="dxa"/>
        </w:trPr>
        <w:tc>
          <w:tcPr>
            <w:tcW w:w="832" w:type="dxa"/>
          </w:tcPr>
          <w:p w:rsidR="007C069E" w:rsidRPr="005601C4" w:rsidRDefault="007C069E" w:rsidP="002D4F39">
            <w:pPr>
              <w:suppressAutoHyphens/>
              <w:ind w:left="-40"/>
              <w:jc w:val="center"/>
              <w:rPr>
                <w:b/>
                <w:lang w:val="uk-UA" w:eastAsia="ar-SA"/>
              </w:rPr>
            </w:pPr>
            <w:r>
              <w:t>02.</w:t>
            </w:r>
            <w:r>
              <w:rPr>
                <w:lang w:val="uk-UA"/>
              </w:rPr>
              <w:t>11</w:t>
            </w:r>
          </w:p>
        </w:tc>
        <w:tc>
          <w:tcPr>
            <w:tcW w:w="3988" w:type="dxa"/>
          </w:tcPr>
          <w:p w:rsidR="007C069E" w:rsidRPr="00240B83" w:rsidRDefault="007C069E" w:rsidP="002D4F39">
            <w:pPr>
              <w:suppressAutoHyphens/>
              <w:rPr>
                <w:b/>
                <w:bCs/>
                <w:lang w:eastAsia="ar-SA"/>
              </w:rPr>
            </w:pPr>
            <w:r w:rsidRPr="00240B83">
              <w:t>Земельні ділянки запасу (земельні ділянки, які не надані у власність або користування громадянам чи юридичним особам)</w:t>
            </w:r>
          </w:p>
        </w:tc>
        <w:tc>
          <w:tcPr>
            <w:tcW w:w="1417" w:type="dxa"/>
            <w:vAlign w:val="center"/>
          </w:tcPr>
          <w:p w:rsidR="007C069E" w:rsidRPr="003707C2" w:rsidRDefault="007C069E" w:rsidP="002D4F39">
            <w:pPr>
              <w:jc w:val="center"/>
            </w:pPr>
            <w:r>
              <w:rPr>
                <w:lang w:val="uk-UA"/>
              </w:rPr>
              <w:t>0</w:t>
            </w:r>
            <w:r>
              <w:t>,</w:t>
            </w:r>
            <w:r>
              <w:rPr>
                <w:lang w:val="uk-UA"/>
              </w:rPr>
              <w:t>08</w:t>
            </w:r>
          </w:p>
        </w:tc>
        <w:tc>
          <w:tcPr>
            <w:tcW w:w="1276" w:type="dxa"/>
            <w:vAlign w:val="center"/>
          </w:tcPr>
          <w:p w:rsidR="007C069E" w:rsidRPr="00567745" w:rsidRDefault="007C069E" w:rsidP="002D4F39">
            <w:pPr>
              <w:jc w:val="center"/>
              <w:rPr>
                <w:lang w:val="en-US"/>
              </w:rPr>
            </w:pPr>
            <w:r>
              <w:rPr>
                <w:lang w:val="uk-UA"/>
              </w:rPr>
              <w:t>0</w:t>
            </w:r>
            <w:r>
              <w:t>,</w:t>
            </w:r>
            <w:r>
              <w:rPr>
                <w:lang w:val="uk-UA"/>
              </w:rPr>
              <w:t>08</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Pr="005601C4" w:rsidRDefault="007C069E" w:rsidP="002D4F39">
            <w:pPr>
              <w:suppressAutoHyphens/>
              <w:ind w:left="-40"/>
              <w:jc w:val="center"/>
              <w:rPr>
                <w:b/>
                <w:lang w:val="uk-UA" w:eastAsia="ar-SA"/>
              </w:rPr>
            </w:pPr>
            <w:r>
              <w:t>02.</w:t>
            </w:r>
            <w:r>
              <w:rPr>
                <w:lang w:val="uk-UA"/>
              </w:rPr>
              <w:t>12</w:t>
            </w:r>
          </w:p>
        </w:tc>
        <w:tc>
          <w:tcPr>
            <w:tcW w:w="3988" w:type="dxa"/>
          </w:tcPr>
          <w:p w:rsidR="007C069E" w:rsidRPr="00240B83" w:rsidRDefault="007C069E" w:rsidP="002D4F39">
            <w:pPr>
              <w:suppressAutoHyphens/>
              <w:rPr>
                <w:b/>
                <w:bCs/>
                <w:lang w:val="uk-UA" w:eastAsia="ar-SA"/>
              </w:rPr>
            </w:pPr>
            <w:r w:rsidRPr="00240B83">
              <w:rPr>
                <w:lang w:val="uk-UA"/>
              </w:rPr>
              <w:t>Земельні ділянки загального користування, які використовуються як внутрішньоквартальні проїзди, пішохідні зони</w:t>
            </w:r>
          </w:p>
        </w:tc>
        <w:tc>
          <w:tcPr>
            <w:tcW w:w="1417" w:type="dxa"/>
            <w:vAlign w:val="center"/>
          </w:tcPr>
          <w:p w:rsidR="007C069E" w:rsidRPr="003707C2" w:rsidRDefault="007C069E" w:rsidP="002D4F39">
            <w:pPr>
              <w:jc w:val="center"/>
            </w:pPr>
            <w:r>
              <w:rPr>
                <w:lang w:val="uk-UA"/>
              </w:rPr>
              <w:t>0</w:t>
            </w:r>
            <w:r>
              <w:t>,</w:t>
            </w:r>
            <w:r>
              <w:rPr>
                <w:lang w:val="uk-UA"/>
              </w:rPr>
              <w:t>08</w:t>
            </w:r>
          </w:p>
        </w:tc>
        <w:tc>
          <w:tcPr>
            <w:tcW w:w="1276" w:type="dxa"/>
            <w:vAlign w:val="center"/>
          </w:tcPr>
          <w:p w:rsidR="007C069E" w:rsidRPr="00567745" w:rsidRDefault="007C069E" w:rsidP="002D4F39">
            <w:pPr>
              <w:jc w:val="center"/>
              <w:rPr>
                <w:lang w:val="en-US"/>
              </w:rPr>
            </w:pPr>
            <w:r>
              <w:rPr>
                <w:lang w:val="uk-UA"/>
              </w:rPr>
              <w:t>0</w:t>
            </w:r>
            <w:r>
              <w:t>,</w:t>
            </w:r>
            <w:r>
              <w:rPr>
                <w:lang w:val="uk-UA"/>
              </w:rPr>
              <w:t>08</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Pr="003707C2" w:rsidRDefault="007C069E" w:rsidP="002D4F39">
            <w:pPr>
              <w:suppressAutoHyphens/>
              <w:spacing w:before="240"/>
              <w:ind w:left="-40"/>
              <w:jc w:val="center"/>
              <w:rPr>
                <w:b/>
                <w:lang w:eastAsia="ar-SA"/>
              </w:rPr>
            </w:pPr>
            <w:r w:rsidRPr="003707C2">
              <w:rPr>
                <w:b/>
                <w:lang w:eastAsia="ar-SA"/>
              </w:rPr>
              <w:t>03</w:t>
            </w:r>
          </w:p>
        </w:tc>
        <w:tc>
          <w:tcPr>
            <w:tcW w:w="3988" w:type="dxa"/>
          </w:tcPr>
          <w:p w:rsidR="007C069E" w:rsidRPr="003707C2" w:rsidRDefault="007C069E" w:rsidP="002D4F39">
            <w:pPr>
              <w:suppressAutoHyphens/>
              <w:spacing w:before="240"/>
              <w:rPr>
                <w:lang w:eastAsia="ar-SA"/>
              </w:rPr>
            </w:pPr>
            <w:r w:rsidRPr="003707C2">
              <w:rPr>
                <w:b/>
                <w:bCs/>
                <w:lang w:eastAsia="ar-SA"/>
              </w:rPr>
              <w:t xml:space="preserve">Землі громадської забудови </w:t>
            </w:r>
          </w:p>
        </w:tc>
        <w:tc>
          <w:tcPr>
            <w:tcW w:w="1417" w:type="dxa"/>
            <w:vAlign w:val="center"/>
          </w:tcPr>
          <w:p w:rsidR="007C069E" w:rsidRPr="003707C2" w:rsidRDefault="007C069E" w:rsidP="002D4F39">
            <w:pPr>
              <w:spacing w:before="240"/>
              <w:jc w:val="center"/>
            </w:pPr>
            <w:r w:rsidRPr="003707C2">
              <w:t>х</w:t>
            </w:r>
          </w:p>
        </w:tc>
        <w:tc>
          <w:tcPr>
            <w:tcW w:w="1276" w:type="dxa"/>
            <w:vAlign w:val="center"/>
          </w:tcPr>
          <w:p w:rsidR="007C069E" w:rsidRPr="003707C2" w:rsidRDefault="007C069E" w:rsidP="002D4F39">
            <w:pPr>
              <w:spacing w:before="240"/>
              <w:jc w:val="center"/>
            </w:pPr>
            <w:r w:rsidRPr="003707C2">
              <w:t>х</w:t>
            </w:r>
          </w:p>
        </w:tc>
        <w:tc>
          <w:tcPr>
            <w:tcW w:w="1276" w:type="dxa"/>
            <w:vAlign w:val="center"/>
          </w:tcPr>
          <w:p w:rsidR="007C069E" w:rsidRPr="003707C2" w:rsidRDefault="007C069E" w:rsidP="002D4F39">
            <w:pPr>
              <w:spacing w:before="240"/>
              <w:jc w:val="center"/>
            </w:pPr>
            <w:r w:rsidRPr="003707C2">
              <w:t>х</w:t>
            </w:r>
          </w:p>
        </w:tc>
        <w:tc>
          <w:tcPr>
            <w:tcW w:w="1299" w:type="dxa"/>
            <w:vAlign w:val="center"/>
          </w:tcPr>
          <w:p w:rsidR="007C069E" w:rsidRPr="003707C2" w:rsidRDefault="007C069E" w:rsidP="002D4F39">
            <w:pPr>
              <w:spacing w:before="240"/>
              <w:jc w:val="center"/>
            </w:pPr>
            <w:r w:rsidRPr="003707C2">
              <w:t>х</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03.01</w:t>
            </w:r>
          </w:p>
        </w:tc>
        <w:tc>
          <w:tcPr>
            <w:tcW w:w="3988" w:type="dxa"/>
          </w:tcPr>
          <w:p w:rsidR="007C069E" w:rsidRPr="003707C2" w:rsidRDefault="007C069E" w:rsidP="002D4F39">
            <w:r w:rsidRPr="003707C2">
              <w:t>Для будівництва та обслуговування будівель органів державної влади та місцевого самоврядування</w:t>
            </w:r>
            <w:r w:rsidRPr="0003577C">
              <w:rPr>
                <w:vertAlign w:val="superscript"/>
              </w:rPr>
              <w:t>4</w:t>
            </w:r>
            <w:r w:rsidRPr="003707C2">
              <w:t xml:space="preserve">  </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03.02</w:t>
            </w:r>
          </w:p>
        </w:tc>
        <w:tc>
          <w:tcPr>
            <w:tcW w:w="3988" w:type="dxa"/>
          </w:tcPr>
          <w:p w:rsidR="007C069E" w:rsidRPr="003707C2" w:rsidRDefault="007C069E" w:rsidP="002D4F39">
            <w:r w:rsidRPr="003707C2">
              <w:t>Для будівництва та обслуговування будівель закладів</w:t>
            </w:r>
            <w:r w:rsidRPr="003707C2">
              <w:rPr>
                <w:b/>
                <w:bCs/>
              </w:rPr>
              <w:t xml:space="preserve"> </w:t>
            </w:r>
            <w:r w:rsidRPr="003707C2">
              <w:t>освіти</w:t>
            </w:r>
            <w:r w:rsidRPr="0003577C">
              <w:rPr>
                <w:vertAlign w:val="superscript"/>
              </w:rPr>
              <w:t>4</w:t>
            </w:r>
            <w:r w:rsidRPr="003707C2">
              <w:t> </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03.03</w:t>
            </w:r>
          </w:p>
        </w:tc>
        <w:tc>
          <w:tcPr>
            <w:tcW w:w="3988" w:type="dxa"/>
          </w:tcPr>
          <w:p w:rsidR="007C069E" w:rsidRPr="003707C2" w:rsidRDefault="007C069E" w:rsidP="002D4F39">
            <w:r w:rsidRPr="003707C2">
              <w:t>Для будівництва та обслуговування будівель закладів охорони здоров'я та соціальної допомоги</w:t>
            </w:r>
            <w:r w:rsidRPr="0003577C">
              <w:rPr>
                <w:vertAlign w:val="superscript"/>
              </w:rPr>
              <w:t>4</w:t>
            </w:r>
            <w:r w:rsidRPr="003707C2">
              <w:t> </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03.04</w:t>
            </w:r>
          </w:p>
        </w:tc>
        <w:tc>
          <w:tcPr>
            <w:tcW w:w="3988" w:type="dxa"/>
          </w:tcPr>
          <w:p w:rsidR="007C069E" w:rsidRPr="003707C2" w:rsidRDefault="007C069E" w:rsidP="002D4F39">
            <w:r w:rsidRPr="003707C2">
              <w:t>Для будівництва та обслуговування будівель громадських та релігійних організацій</w:t>
            </w:r>
            <w:r w:rsidRPr="0003577C">
              <w:rPr>
                <w:vertAlign w:val="superscript"/>
              </w:rPr>
              <w:t>4</w:t>
            </w:r>
            <w:r w:rsidRPr="003707C2">
              <w:t> </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03.05</w:t>
            </w:r>
          </w:p>
        </w:tc>
        <w:tc>
          <w:tcPr>
            <w:tcW w:w="3988" w:type="dxa"/>
          </w:tcPr>
          <w:p w:rsidR="007C069E" w:rsidRPr="003707C2" w:rsidRDefault="007C069E" w:rsidP="002D4F39">
            <w:r w:rsidRPr="003707C2">
              <w:t>Для будівництва та обслуговування будівель закладів культурно-просвітницького обслуговування</w:t>
            </w:r>
            <w:r w:rsidRPr="0003577C">
              <w:rPr>
                <w:vertAlign w:val="superscript"/>
              </w:rPr>
              <w:t>4</w:t>
            </w:r>
            <w:r w:rsidRPr="003707C2">
              <w:t xml:space="preserve">  </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03.06</w:t>
            </w:r>
          </w:p>
        </w:tc>
        <w:tc>
          <w:tcPr>
            <w:tcW w:w="3988" w:type="dxa"/>
          </w:tcPr>
          <w:p w:rsidR="007C069E" w:rsidRPr="003707C2" w:rsidRDefault="007C069E" w:rsidP="002D4F39">
            <w:r w:rsidRPr="003707C2">
              <w:t>Для будівництва та обслуговування будівель екстериторіальних організацій та органів</w:t>
            </w:r>
            <w:r w:rsidRPr="0003577C">
              <w:rPr>
                <w:vertAlign w:val="superscript"/>
              </w:rPr>
              <w:t>4</w:t>
            </w:r>
            <w:r w:rsidRPr="003707C2">
              <w:t>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03.07</w:t>
            </w:r>
          </w:p>
        </w:tc>
        <w:tc>
          <w:tcPr>
            <w:tcW w:w="3988" w:type="dxa"/>
          </w:tcPr>
          <w:p w:rsidR="007C069E" w:rsidRPr="003707C2" w:rsidRDefault="007C069E" w:rsidP="002D4F39">
            <w:r w:rsidRPr="003707C2">
              <w:t>Для будівництва та обслуговування будівель торгівлі </w:t>
            </w:r>
          </w:p>
        </w:tc>
        <w:tc>
          <w:tcPr>
            <w:tcW w:w="1417" w:type="dxa"/>
            <w:vAlign w:val="center"/>
          </w:tcPr>
          <w:p w:rsidR="007C069E" w:rsidRPr="003707C2" w:rsidRDefault="007C069E" w:rsidP="002D4F39">
            <w:pPr>
              <w:jc w:val="center"/>
            </w:pPr>
            <w:r>
              <w:rPr>
                <w:lang w:val="en-US"/>
              </w:rPr>
              <w:t>3</w:t>
            </w:r>
            <w:r w:rsidRPr="003707C2">
              <w:t>,0</w:t>
            </w:r>
          </w:p>
        </w:tc>
        <w:tc>
          <w:tcPr>
            <w:tcW w:w="1276" w:type="dxa"/>
            <w:vAlign w:val="center"/>
          </w:tcPr>
          <w:p w:rsidR="007C069E" w:rsidRPr="003707C2" w:rsidRDefault="007C069E" w:rsidP="002D4F39">
            <w:pPr>
              <w:jc w:val="center"/>
            </w:pPr>
            <w:r>
              <w:rPr>
                <w:lang w:val="en-US"/>
              </w:rPr>
              <w:t>3</w:t>
            </w:r>
            <w:r w:rsidRPr="003707C2">
              <w:t>,0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03.08</w:t>
            </w:r>
          </w:p>
        </w:tc>
        <w:tc>
          <w:tcPr>
            <w:tcW w:w="3988" w:type="dxa"/>
          </w:tcPr>
          <w:p w:rsidR="007C069E" w:rsidRPr="003707C2" w:rsidRDefault="007C069E" w:rsidP="002D4F39">
            <w:r w:rsidRPr="003707C2">
              <w:t>Для будівництва та обслуговування об'єктів туристичної інфраструктури та закладів громадського харчування </w:t>
            </w:r>
          </w:p>
        </w:tc>
        <w:tc>
          <w:tcPr>
            <w:tcW w:w="1417" w:type="dxa"/>
            <w:vAlign w:val="center"/>
          </w:tcPr>
          <w:p w:rsidR="007C069E" w:rsidRPr="003707C2" w:rsidRDefault="007C069E" w:rsidP="002D4F39">
            <w:pPr>
              <w:jc w:val="center"/>
            </w:pPr>
            <w:r>
              <w:rPr>
                <w:lang w:val="en-US"/>
              </w:rPr>
              <w:t>3</w:t>
            </w:r>
            <w:r w:rsidRPr="003707C2">
              <w:t>,0</w:t>
            </w:r>
          </w:p>
        </w:tc>
        <w:tc>
          <w:tcPr>
            <w:tcW w:w="1276" w:type="dxa"/>
            <w:vAlign w:val="center"/>
          </w:tcPr>
          <w:p w:rsidR="007C069E" w:rsidRPr="003707C2" w:rsidRDefault="007C069E" w:rsidP="002D4F39">
            <w:pPr>
              <w:jc w:val="center"/>
            </w:pPr>
            <w:r>
              <w:rPr>
                <w:lang w:val="en-US"/>
              </w:rPr>
              <w:t>3</w:t>
            </w:r>
            <w:r w:rsidRPr="003707C2">
              <w:t>,0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03.09</w:t>
            </w:r>
          </w:p>
        </w:tc>
        <w:tc>
          <w:tcPr>
            <w:tcW w:w="3988" w:type="dxa"/>
          </w:tcPr>
          <w:p w:rsidR="007C069E" w:rsidRPr="003707C2" w:rsidRDefault="007C069E" w:rsidP="002D4F39">
            <w:r w:rsidRPr="003707C2">
              <w:t>Для будівництва та обслуговування будівель кредитно-фінансових установ </w:t>
            </w:r>
          </w:p>
        </w:tc>
        <w:tc>
          <w:tcPr>
            <w:tcW w:w="1417" w:type="dxa"/>
            <w:vAlign w:val="center"/>
          </w:tcPr>
          <w:p w:rsidR="007C069E" w:rsidRPr="003707C2" w:rsidRDefault="007C069E" w:rsidP="002D4F39">
            <w:pPr>
              <w:jc w:val="center"/>
            </w:pPr>
            <w:r>
              <w:rPr>
                <w:lang w:val="uk-UA"/>
              </w:rPr>
              <w:t>3</w:t>
            </w:r>
            <w:r w:rsidRPr="003707C2">
              <w:t>,0</w:t>
            </w:r>
          </w:p>
        </w:tc>
        <w:tc>
          <w:tcPr>
            <w:tcW w:w="1276" w:type="dxa"/>
            <w:vAlign w:val="center"/>
          </w:tcPr>
          <w:p w:rsidR="007C069E" w:rsidRPr="003707C2" w:rsidRDefault="007C069E" w:rsidP="002D4F39">
            <w:pPr>
              <w:jc w:val="center"/>
            </w:pPr>
            <w:r>
              <w:rPr>
                <w:lang w:val="uk-UA"/>
              </w:rPr>
              <w:t>3</w:t>
            </w:r>
            <w:r w:rsidRPr="003707C2">
              <w:t>,0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03.10</w:t>
            </w:r>
          </w:p>
        </w:tc>
        <w:tc>
          <w:tcPr>
            <w:tcW w:w="3988" w:type="dxa"/>
          </w:tcPr>
          <w:p w:rsidR="007C069E" w:rsidRPr="003707C2" w:rsidRDefault="007C069E" w:rsidP="002D4F39">
            <w:r w:rsidRPr="003707C2">
              <w:t>Для будівництва та обслуговування будівель ринкової інфраструктури </w:t>
            </w:r>
          </w:p>
        </w:tc>
        <w:tc>
          <w:tcPr>
            <w:tcW w:w="1417" w:type="dxa"/>
            <w:vAlign w:val="center"/>
          </w:tcPr>
          <w:p w:rsidR="007C069E" w:rsidRPr="003707C2" w:rsidRDefault="007C069E" w:rsidP="002D4F39">
            <w:pPr>
              <w:jc w:val="center"/>
            </w:pPr>
            <w:r>
              <w:rPr>
                <w:lang w:val="en-US"/>
              </w:rPr>
              <w:t>3</w:t>
            </w:r>
            <w:r w:rsidRPr="003707C2">
              <w:t>,0</w:t>
            </w:r>
          </w:p>
        </w:tc>
        <w:tc>
          <w:tcPr>
            <w:tcW w:w="1276" w:type="dxa"/>
            <w:vAlign w:val="center"/>
          </w:tcPr>
          <w:p w:rsidR="007C069E" w:rsidRPr="003707C2" w:rsidRDefault="007C069E" w:rsidP="002D4F39">
            <w:pPr>
              <w:jc w:val="center"/>
            </w:pPr>
            <w:r>
              <w:rPr>
                <w:lang w:val="en-US"/>
              </w:rPr>
              <w:t>3</w:t>
            </w:r>
            <w:r w:rsidRPr="003707C2">
              <w:t>,0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03.11</w:t>
            </w:r>
          </w:p>
        </w:tc>
        <w:tc>
          <w:tcPr>
            <w:tcW w:w="3988" w:type="dxa"/>
          </w:tcPr>
          <w:p w:rsidR="007C069E" w:rsidRPr="003707C2" w:rsidRDefault="007C069E" w:rsidP="002D4F39">
            <w:r w:rsidRPr="003707C2">
              <w:t>Для будівництва та обслуговування будівель і споруд закладів науки </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03.12</w:t>
            </w:r>
          </w:p>
        </w:tc>
        <w:tc>
          <w:tcPr>
            <w:tcW w:w="3988" w:type="dxa"/>
          </w:tcPr>
          <w:p w:rsidR="007C069E" w:rsidRPr="003707C2" w:rsidRDefault="007C069E" w:rsidP="002D4F39">
            <w:r w:rsidRPr="003707C2">
              <w:t>Для будівництва та обслуговування будівель закладів комунального обслуговування </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03.13</w:t>
            </w:r>
          </w:p>
        </w:tc>
        <w:tc>
          <w:tcPr>
            <w:tcW w:w="3988" w:type="dxa"/>
          </w:tcPr>
          <w:p w:rsidR="007C069E" w:rsidRPr="003707C2" w:rsidRDefault="007C069E" w:rsidP="002D4F39">
            <w:r w:rsidRPr="003707C2">
              <w:t>Для будівництва та обслуговування будівель закладів побутового обслуговування  </w:t>
            </w:r>
          </w:p>
        </w:tc>
        <w:tc>
          <w:tcPr>
            <w:tcW w:w="1417" w:type="dxa"/>
            <w:vAlign w:val="center"/>
          </w:tcPr>
          <w:p w:rsidR="007C069E" w:rsidRPr="003707C2" w:rsidRDefault="007C069E" w:rsidP="002D4F39">
            <w:pPr>
              <w:jc w:val="center"/>
            </w:pPr>
            <w:r>
              <w:rPr>
                <w:lang w:val="en-US"/>
              </w:rPr>
              <w:t>3</w:t>
            </w:r>
            <w:r w:rsidRPr="003707C2">
              <w:t>,0</w:t>
            </w:r>
          </w:p>
        </w:tc>
        <w:tc>
          <w:tcPr>
            <w:tcW w:w="1276" w:type="dxa"/>
            <w:vAlign w:val="center"/>
          </w:tcPr>
          <w:p w:rsidR="007C069E" w:rsidRPr="003707C2" w:rsidRDefault="007C069E" w:rsidP="002D4F39">
            <w:pPr>
              <w:jc w:val="center"/>
            </w:pPr>
            <w:r>
              <w:rPr>
                <w:lang w:val="en-US"/>
              </w:rPr>
              <w:t>3</w:t>
            </w:r>
            <w:r w:rsidRPr="003707C2">
              <w:t>,0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03.14</w:t>
            </w:r>
          </w:p>
        </w:tc>
        <w:tc>
          <w:tcPr>
            <w:tcW w:w="3988" w:type="dxa"/>
          </w:tcPr>
          <w:p w:rsidR="007C069E" w:rsidRPr="003707C2" w:rsidRDefault="007C069E" w:rsidP="002D4F39">
            <w:r w:rsidRPr="003707C2">
              <w:t>Для розміщення та постійної діяльності органів МНС</w:t>
            </w:r>
            <w:r w:rsidRPr="0003577C">
              <w:rPr>
                <w:vertAlign w:val="superscript"/>
              </w:rPr>
              <w:t>4</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03.15</w:t>
            </w:r>
          </w:p>
        </w:tc>
        <w:tc>
          <w:tcPr>
            <w:tcW w:w="3988" w:type="dxa"/>
          </w:tcPr>
          <w:p w:rsidR="007C069E" w:rsidRPr="003707C2" w:rsidRDefault="007C069E" w:rsidP="002D4F39">
            <w:r w:rsidRPr="003707C2">
              <w:t>Для будівництва та обслуговування інших будівель громадської забудови  </w:t>
            </w:r>
          </w:p>
        </w:tc>
        <w:tc>
          <w:tcPr>
            <w:tcW w:w="1417" w:type="dxa"/>
            <w:vAlign w:val="center"/>
          </w:tcPr>
          <w:p w:rsidR="007C069E" w:rsidRPr="003707C2" w:rsidRDefault="007C069E" w:rsidP="002D4F39">
            <w:pPr>
              <w:jc w:val="center"/>
            </w:pPr>
            <w:r>
              <w:rPr>
                <w:lang w:val="uk-UA"/>
              </w:rPr>
              <w:t>3</w:t>
            </w:r>
            <w:r w:rsidRPr="003707C2">
              <w:t>,0</w:t>
            </w:r>
          </w:p>
        </w:tc>
        <w:tc>
          <w:tcPr>
            <w:tcW w:w="1276" w:type="dxa"/>
            <w:vAlign w:val="center"/>
          </w:tcPr>
          <w:p w:rsidR="007C069E" w:rsidRPr="003707C2" w:rsidRDefault="007C069E" w:rsidP="002D4F39">
            <w:pPr>
              <w:jc w:val="center"/>
            </w:pPr>
            <w:r>
              <w:rPr>
                <w:lang w:val="uk-UA"/>
              </w:rPr>
              <w:t>3</w:t>
            </w:r>
            <w:r w:rsidRPr="003707C2">
              <w:t>,0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1C275C" w:rsidRDefault="007C069E" w:rsidP="002D4F39">
            <w:pPr>
              <w:ind w:left="-40"/>
              <w:jc w:val="center"/>
            </w:pPr>
            <w:r w:rsidRPr="001C275C">
              <w:t>03.16</w:t>
            </w:r>
          </w:p>
        </w:tc>
        <w:tc>
          <w:tcPr>
            <w:tcW w:w="3988" w:type="dxa"/>
          </w:tcPr>
          <w:p w:rsidR="007C069E" w:rsidRPr="001C275C" w:rsidRDefault="007C069E" w:rsidP="002D4F39">
            <w:pPr>
              <w:jc w:val="both"/>
            </w:pPr>
            <w:r w:rsidRPr="001C275C">
              <w:t xml:space="preserve">Для </w:t>
            </w:r>
            <w:r>
              <w:t>цілей підрозділів 03.01 - 03.15</w:t>
            </w:r>
            <w:r>
              <w:rPr>
                <w:lang w:val="uk-UA"/>
              </w:rPr>
              <w:t xml:space="preserve">, 03.17-03.20 </w:t>
            </w:r>
            <w:r w:rsidRPr="001C275C">
              <w:t>та для збереження та використання земель природно-заповідного фонду</w:t>
            </w:r>
          </w:p>
        </w:tc>
        <w:tc>
          <w:tcPr>
            <w:tcW w:w="1417" w:type="dxa"/>
            <w:vAlign w:val="center"/>
          </w:tcPr>
          <w:p w:rsidR="007C069E" w:rsidRPr="00C34574" w:rsidRDefault="007C069E" w:rsidP="002D4F39">
            <w:pPr>
              <w:jc w:val="center"/>
              <w:rPr>
                <w:lang w:val="uk-UA"/>
              </w:rPr>
            </w:pPr>
            <w:r>
              <w:rPr>
                <w:lang w:val="uk-UA"/>
              </w:rPr>
              <w:t>х</w:t>
            </w:r>
          </w:p>
        </w:tc>
        <w:tc>
          <w:tcPr>
            <w:tcW w:w="1276" w:type="dxa"/>
            <w:vAlign w:val="center"/>
          </w:tcPr>
          <w:p w:rsidR="007C069E" w:rsidRPr="00C34574" w:rsidRDefault="007C069E" w:rsidP="002D4F39">
            <w:pPr>
              <w:jc w:val="center"/>
              <w:rPr>
                <w:lang w:val="uk-UA"/>
              </w:rPr>
            </w:pPr>
            <w:r>
              <w:rPr>
                <w:lang w:val="uk-UA"/>
              </w:rPr>
              <w:t>х</w:t>
            </w:r>
          </w:p>
        </w:tc>
        <w:tc>
          <w:tcPr>
            <w:tcW w:w="1276" w:type="dxa"/>
            <w:vAlign w:val="center"/>
          </w:tcPr>
          <w:p w:rsidR="007C069E" w:rsidRPr="00C34574" w:rsidRDefault="007C069E" w:rsidP="002D4F39">
            <w:pPr>
              <w:jc w:val="center"/>
              <w:rPr>
                <w:lang w:val="uk-UA"/>
              </w:rPr>
            </w:pPr>
            <w:r>
              <w:rPr>
                <w:lang w:val="uk-UA"/>
              </w:rPr>
              <w:t>х</w:t>
            </w:r>
          </w:p>
        </w:tc>
        <w:tc>
          <w:tcPr>
            <w:tcW w:w="1299" w:type="dxa"/>
            <w:vAlign w:val="center"/>
          </w:tcPr>
          <w:p w:rsidR="007C069E" w:rsidRPr="00C34574" w:rsidRDefault="007C069E" w:rsidP="002D4F39">
            <w:pPr>
              <w:jc w:val="center"/>
              <w:rPr>
                <w:lang w:val="uk-UA"/>
              </w:rPr>
            </w:pPr>
            <w:r>
              <w:rPr>
                <w:lang w:val="uk-UA"/>
              </w:rPr>
              <w:t>х</w:t>
            </w:r>
          </w:p>
        </w:tc>
      </w:tr>
      <w:tr w:rsidR="007C069E" w:rsidRPr="003707C2" w:rsidTr="002D4F39">
        <w:trPr>
          <w:gridAfter w:val="1"/>
          <w:wAfter w:w="1299" w:type="dxa"/>
          <w:trHeight w:val="822"/>
        </w:trPr>
        <w:tc>
          <w:tcPr>
            <w:tcW w:w="832" w:type="dxa"/>
          </w:tcPr>
          <w:p w:rsidR="007C069E" w:rsidRPr="00240B83" w:rsidRDefault="007C069E" w:rsidP="002D4F39">
            <w:pPr>
              <w:suppressAutoHyphens/>
              <w:ind w:left="-40"/>
              <w:jc w:val="center"/>
              <w:rPr>
                <w:b/>
                <w:lang w:val="uk-UA" w:eastAsia="ar-SA"/>
              </w:rPr>
            </w:pPr>
            <w:r w:rsidRPr="001C275C">
              <w:t>03.1</w:t>
            </w:r>
            <w:r>
              <w:rPr>
                <w:lang w:val="uk-UA"/>
              </w:rPr>
              <w:t>7</w:t>
            </w:r>
          </w:p>
        </w:tc>
        <w:tc>
          <w:tcPr>
            <w:tcW w:w="3988" w:type="dxa"/>
          </w:tcPr>
          <w:p w:rsidR="007C069E" w:rsidRPr="00240B83" w:rsidRDefault="007C069E" w:rsidP="002D4F39">
            <w:pPr>
              <w:suppressAutoHyphens/>
              <w:jc w:val="both"/>
              <w:rPr>
                <w:b/>
                <w:bCs/>
                <w:lang w:val="uk-UA" w:eastAsia="ar-SA"/>
              </w:rPr>
            </w:pPr>
            <w:r w:rsidRPr="00240B83">
              <w:rPr>
                <w:lang w:val="uk-UA"/>
              </w:rPr>
              <w:t>Для розміщення та експлуатації закладів з обслуговування відвідувачів об'єктів рекреаційного призначення</w:t>
            </w:r>
          </w:p>
        </w:tc>
        <w:tc>
          <w:tcPr>
            <w:tcW w:w="1417" w:type="dxa"/>
            <w:vAlign w:val="center"/>
          </w:tcPr>
          <w:p w:rsidR="007C069E" w:rsidRPr="005E0EF7" w:rsidRDefault="007C069E" w:rsidP="002D4F39">
            <w:pPr>
              <w:jc w:val="center"/>
              <w:rPr>
                <w:lang w:val="uk-UA"/>
              </w:rPr>
            </w:pPr>
            <w:r w:rsidRPr="005E0EF7">
              <w:rPr>
                <w:lang w:val="uk-UA"/>
              </w:rPr>
              <w:t>1,0</w:t>
            </w:r>
          </w:p>
        </w:tc>
        <w:tc>
          <w:tcPr>
            <w:tcW w:w="1276" w:type="dxa"/>
            <w:vAlign w:val="center"/>
          </w:tcPr>
          <w:p w:rsidR="007C069E" w:rsidRPr="005E0EF7" w:rsidRDefault="007C069E" w:rsidP="002D4F39">
            <w:pPr>
              <w:jc w:val="center"/>
              <w:rPr>
                <w:lang w:val="uk-UA"/>
              </w:rPr>
            </w:pPr>
            <w:r w:rsidRPr="005E0EF7">
              <w:rPr>
                <w:lang w:val="uk-UA"/>
              </w:rPr>
              <w:t>1,0</w:t>
            </w:r>
          </w:p>
        </w:tc>
        <w:tc>
          <w:tcPr>
            <w:tcW w:w="1276" w:type="dxa"/>
            <w:vAlign w:val="center"/>
          </w:tcPr>
          <w:p w:rsidR="007C069E" w:rsidRPr="005E0EF7" w:rsidRDefault="007C069E" w:rsidP="002D4F39">
            <w:pPr>
              <w:jc w:val="center"/>
            </w:pPr>
            <w:r w:rsidRPr="005E0EF7">
              <w:t>3,0</w:t>
            </w:r>
          </w:p>
        </w:tc>
        <w:tc>
          <w:tcPr>
            <w:tcW w:w="1299" w:type="dxa"/>
            <w:vAlign w:val="center"/>
          </w:tcPr>
          <w:p w:rsidR="007C069E" w:rsidRPr="005E0EF7" w:rsidRDefault="007C069E" w:rsidP="002D4F39">
            <w:pPr>
              <w:jc w:val="center"/>
            </w:pPr>
            <w:r w:rsidRPr="005E0EF7">
              <w:t>3,0</w:t>
            </w:r>
          </w:p>
        </w:tc>
      </w:tr>
      <w:tr w:rsidR="007C069E" w:rsidRPr="003707C2" w:rsidTr="002D4F39">
        <w:trPr>
          <w:trHeight w:val="822"/>
        </w:trPr>
        <w:tc>
          <w:tcPr>
            <w:tcW w:w="832" w:type="dxa"/>
          </w:tcPr>
          <w:p w:rsidR="007C069E" w:rsidRPr="00240B83" w:rsidRDefault="007C069E" w:rsidP="002D4F39">
            <w:pPr>
              <w:suppressAutoHyphens/>
              <w:ind w:left="-40"/>
              <w:jc w:val="center"/>
              <w:rPr>
                <w:b/>
                <w:lang w:val="uk-UA" w:eastAsia="ar-SA"/>
              </w:rPr>
            </w:pPr>
            <w:r w:rsidRPr="001C275C">
              <w:t>03.1</w:t>
            </w:r>
            <w:r>
              <w:rPr>
                <w:lang w:val="uk-UA"/>
              </w:rPr>
              <w:t>8</w:t>
            </w:r>
          </w:p>
        </w:tc>
        <w:tc>
          <w:tcPr>
            <w:tcW w:w="3988" w:type="dxa"/>
          </w:tcPr>
          <w:p w:rsidR="007C069E" w:rsidRPr="00240B83" w:rsidRDefault="007C069E" w:rsidP="002D4F39">
            <w:pPr>
              <w:suppressAutoHyphens/>
              <w:jc w:val="both"/>
              <w:rPr>
                <w:b/>
                <w:bCs/>
                <w:lang w:eastAsia="ar-SA"/>
              </w:rPr>
            </w:pPr>
            <w:r w:rsidRPr="00240B83">
              <w:t>Для розміщення та експлуатації установ/місць виконання покарань</w:t>
            </w:r>
          </w:p>
        </w:tc>
        <w:tc>
          <w:tcPr>
            <w:tcW w:w="1417" w:type="dxa"/>
            <w:vAlign w:val="center"/>
          </w:tcPr>
          <w:p w:rsidR="007C069E" w:rsidRPr="005E0EF7" w:rsidRDefault="007C069E" w:rsidP="002D4F39">
            <w:pPr>
              <w:jc w:val="center"/>
              <w:rPr>
                <w:lang w:val="uk-UA"/>
              </w:rPr>
            </w:pPr>
            <w:r w:rsidRPr="005E0EF7">
              <w:rPr>
                <w:lang w:val="uk-UA"/>
              </w:rPr>
              <w:t>1,0</w:t>
            </w:r>
          </w:p>
        </w:tc>
        <w:tc>
          <w:tcPr>
            <w:tcW w:w="1276" w:type="dxa"/>
            <w:vAlign w:val="center"/>
          </w:tcPr>
          <w:p w:rsidR="007C069E" w:rsidRPr="005E0EF7" w:rsidRDefault="007C069E" w:rsidP="002D4F39">
            <w:pPr>
              <w:jc w:val="center"/>
              <w:rPr>
                <w:lang w:val="uk-UA"/>
              </w:rPr>
            </w:pPr>
            <w:r w:rsidRPr="005E0EF7">
              <w:rPr>
                <w:lang w:val="uk-UA"/>
              </w:rPr>
              <w:t>1,0</w:t>
            </w:r>
          </w:p>
        </w:tc>
        <w:tc>
          <w:tcPr>
            <w:tcW w:w="1276" w:type="dxa"/>
            <w:vAlign w:val="center"/>
          </w:tcPr>
          <w:p w:rsidR="007C069E" w:rsidRPr="005E0EF7" w:rsidRDefault="007C069E" w:rsidP="002D4F39">
            <w:pPr>
              <w:jc w:val="center"/>
            </w:pPr>
            <w:r w:rsidRPr="005E0EF7">
              <w:t>3,0</w:t>
            </w:r>
          </w:p>
        </w:tc>
        <w:tc>
          <w:tcPr>
            <w:tcW w:w="1299" w:type="dxa"/>
            <w:vAlign w:val="center"/>
          </w:tcPr>
          <w:p w:rsidR="007C069E" w:rsidRPr="005E0EF7" w:rsidRDefault="007C069E" w:rsidP="002D4F39">
            <w:pPr>
              <w:jc w:val="center"/>
            </w:pPr>
            <w:r w:rsidRPr="005E0EF7">
              <w:t>3,0</w:t>
            </w:r>
          </w:p>
        </w:tc>
        <w:tc>
          <w:tcPr>
            <w:tcW w:w="1299" w:type="dxa"/>
          </w:tcPr>
          <w:p w:rsidR="007C069E" w:rsidRPr="003707C2" w:rsidRDefault="007C069E" w:rsidP="002D4F39">
            <w:pPr>
              <w:jc w:val="center"/>
            </w:pPr>
          </w:p>
        </w:tc>
      </w:tr>
      <w:tr w:rsidR="007C069E" w:rsidRPr="003707C2" w:rsidTr="002D4F39">
        <w:trPr>
          <w:gridAfter w:val="1"/>
          <w:wAfter w:w="1299" w:type="dxa"/>
          <w:trHeight w:val="822"/>
        </w:trPr>
        <w:tc>
          <w:tcPr>
            <w:tcW w:w="832" w:type="dxa"/>
          </w:tcPr>
          <w:p w:rsidR="007C069E" w:rsidRPr="001C275C" w:rsidRDefault="007C069E" w:rsidP="002D4F39">
            <w:pPr>
              <w:suppressAutoHyphens/>
              <w:ind w:left="-40"/>
              <w:jc w:val="center"/>
              <w:rPr>
                <w:b/>
                <w:lang w:eastAsia="ar-SA"/>
              </w:rPr>
            </w:pPr>
            <w:r w:rsidRPr="001C275C">
              <w:t>03.1</w:t>
            </w:r>
            <w:r>
              <w:rPr>
                <w:lang w:val="uk-UA"/>
              </w:rPr>
              <w:t>9</w:t>
            </w:r>
          </w:p>
        </w:tc>
        <w:tc>
          <w:tcPr>
            <w:tcW w:w="3988" w:type="dxa"/>
          </w:tcPr>
          <w:p w:rsidR="007C069E" w:rsidRPr="00240B83" w:rsidRDefault="007C069E" w:rsidP="002D4F39">
            <w:pPr>
              <w:suppressAutoHyphens/>
              <w:jc w:val="both"/>
              <w:rPr>
                <w:b/>
                <w:bCs/>
                <w:lang w:eastAsia="ar-SA"/>
              </w:rPr>
            </w:pPr>
            <w:r w:rsidRPr="00240B83">
              <w:t>Земельні ділянки запасу (земельні ділянки, які не надані у власність або користування громадянам чи юридичним особам)</w:t>
            </w:r>
          </w:p>
        </w:tc>
        <w:tc>
          <w:tcPr>
            <w:tcW w:w="1417"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Height w:val="822"/>
        </w:trPr>
        <w:tc>
          <w:tcPr>
            <w:tcW w:w="832" w:type="dxa"/>
          </w:tcPr>
          <w:p w:rsidR="007C069E" w:rsidRPr="001C275C" w:rsidRDefault="007C069E" w:rsidP="002D4F39">
            <w:pPr>
              <w:suppressAutoHyphens/>
              <w:spacing w:before="280" w:after="280"/>
              <w:ind w:left="-40"/>
              <w:jc w:val="center"/>
              <w:rPr>
                <w:b/>
                <w:lang w:eastAsia="ar-SA"/>
              </w:rPr>
            </w:pPr>
            <w:r w:rsidRPr="001C275C">
              <w:t>03.</w:t>
            </w:r>
            <w:r>
              <w:rPr>
                <w:lang w:val="uk-UA"/>
              </w:rPr>
              <w:t>20</w:t>
            </w:r>
          </w:p>
        </w:tc>
        <w:tc>
          <w:tcPr>
            <w:tcW w:w="3988" w:type="dxa"/>
          </w:tcPr>
          <w:p w:rsidR="007C069E" w:rsidRPr="00240B83" w:rsidRDefault="007C069E" w:rsidP="002D4F39">
            <w:pPr>
              <w:jc w:val="both"/>
            </w:pPr>
            <w:r w:rsidRPr="00240B83">
              <w:t>Земельні ділянки загального користування, які використовуються як внутрішньоквартальні проїзди, пішохідні зони</w:t>
            </w:r>
          </w:p>
        </w:tc>
        <w:tc>
          <w:tcPr>
            <w:tcW w:w="1417"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Height w:val="822"/>
        </w:trPr>
        <w:tc>
          <w:tcPr>
            <w:tcW w:w="832" w:type="dxa"/>
          </w:tcPr>
          <w:p w:rsidR="007C069E" w:rsidRPr="003707C2" w:rsidRDefault="007C069E" w:rsidP="002D4F39">
            <w:pPr>
              <w:suppressAutoHyphens/>
              <w:spacing w:before="280" w:after="280"/>
              <w:ind w:left="-40"/>
              <w:jc w:val="center"/>
              <w:rPr>
                <w:b/>
                <w:lang w:eastAsia="ar-SA"/>
              </w:rPr>
            </w:pPr>
            <w:r w:rsidRPr="003707C2">
              <w:rPr>
                <w:b/>
                <w:lang w:eastAsia="ar-SA"/>
              </w:rPr>
              <w:t>04</w:t>
            </w:r>
          </w:p>
        </w:tc>
        <w:tc>
          <w:tcPr>
            <w:tcW w:w="3988" w:type="dxa"/>
          </w:tcPr>
          <w:p w:rsidR="007C069E" w:rsidRPr="003707C2" w:rsidRDefault="007C069E" w:rsidP="002D4F39">
            <w:pPr>
              <w:suppressAutoHyphens/>
              <w:spacing w:before="280" w:after="280"/>
              <w:rPr>
                <w:lang w:eastAsia="ar-SA"/>
              </w:rPr>
            </w:pPr>
            <w:r w:rsidRPr="003707C2">
              <w:rPr>
                <w:b/>
                <w:bCs/>
                <w:lang w:eastAsia="ar-SA"/>
              </w:rPr>
              <w:t xml:space="preserve">Землі природно-заповідного фонду </w:t>
            </w:r>
          </w:p>
        </w:tc>
        <w:tc>
          <w:tcPr>
            <w:tcW w:w="1417" w:type="dxa"/>
          </w:tcPr>
          <w:p w:rsidR="007C069E" w:rsidRPr="003707C2" w:rsidRDefault="007C069E" w:rsidP="002D4F39">
            <w:pPr>
              <w:jc w:val="center"/>
            </w:pPr>
            <w:r w:rsidRPr="003707C2">
              <w:t>х</w:t>
            </w:r>
          </w:p>
        </w:tc>
        <w:tc>
          <w:tcPr>
            <w:tcW w:w="1276" w:type="dxa"/>
          </w:tcPr>
          <w:p w:rsidR="007C069E" w:rsidRPr="003707C2" w:rsidRDefault="007C069E" w:rsidP="002D4F39">
            <w:pPr>
              <w:jc w:val="center"/>
            </w:pPr>
            <w:r w:rsidRPr="003707C2">
              <w:t>х</w:t>
            </w:r>
          </w:p>
        </w:tc>
        <w:tc>
          <w:tcPr>
            <w:tcW w:w="1276" w:type="dxa"/>
          </w:tcPr>
          <w:p w:rsidR="007C069E" w:rsidRPr="003707C2" w:rsidRDefault="007C069E" w:rsidP="002D4F39">
            <w:pPr>
              <w:jc w:val="center"/>
            </w:pPr>
            <w:r w:rsidRPr="003707C2">
              <w:t>х</w:t>
            </w:r>
          </w:p>
        </w:tc>
        <w:tc>
          <w:tcPr>
            <w:tcW w:w="1299" w:type="dxa"/>
          </w:tcPr>
          <w:p w:rsidR="007C069E" w:rsidRPr="003707C2" w:rsidRDefault="007C069E" w:rsidP="002D4F39">
            <w:pPr>
              <w:jc w:val="center"/>
            </w:pPr>
            <w:r w:rsidRPr="003707C2">
              <w:t>х</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04.01</w:t>
            </w:r>
          </w:p>
        </w:tc>
        <w:tc>
          <w:tcPr>
            <w:tcW w:w="3988" w:type="dxa"/>
          </w:tcPr>
          <w:p w:rsidR="007C069E" w:rsidRPr="003707C2" w:rsidRDefault="007C069E" w:rsidP="002D4F39">
            <w:r w:rsidRPr="003707C2">
              <w:t>Для збереження та використання біосферних заповідників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04.02</w:t>
            </w:r>
          </w:p>
        </w:tc>
        <w:tc>
          <w:tcPr>
            <w:tcW w:w="3988" w:type="dxa"/>
          </w:tcPr>
          <w:p w:rsidR="007C069E" w:rsidRPr="003707C2" w:rsidRDefault="007C069E" w:rsidP="002D4F39">
            <w:r w:rsidRPr="003707C2">
              <w:t>Для збереження та використання природних заповідників</w:t>
            </w:r>
            <w:r w:rsidRPr="0003577C">
              <w:rPr>
                <w:vertAlign w:val="superscript"/>
              </w:rPr>
              <w:t>4</w:t>
            </w:r>
            <w:r w:rsidRPr="003707C2">
              <w:t>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04.03</w:t>
            </w:r>
          </w:p>
        </w:tc>
        <w:tc>
          <w:tcPr>
            <w:tcW w:w="3988" w:type="dxa"/>
          </w:tcPr>
          <w:p w:rsidR="007C069E" w:rsidRPr="003707C2" w:rsidRDefault="007C069E" w:rsidP="002D4F39">
            <w:r w:rsidRPr="003707C2">
              <w:t>Для збереження та використання національних природних парків</w:t>
            </w:r>
            <w:r w:rsidRPr="0003577C">
              <w:rPr>
                <w:vertAlign w:val="superscript"/>
              </w:rPr>
              <w:t>4</w:t>
            </w:r>
            <w:r w:rsidRPr="003707C2">
              <w:t>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04.04</w:t>
            </w:r>
          </w:p>
        </w:tc>
        <w:tc>
          <w:tcPr>
            <w:tcW w:w="3988" w:type="dxa"/>
          </w:tcPr>
          <w:p w:rsidR="007C069E" w:rsidRPr="003707C2" w:rsidRDefault="007C069E" w:rsidP="002D4F39">
            <w:r w:rsidRPr="003707C2">
              <w:t>Для збереження та використання ботанічних садів</w:t>
            </w:r>
            <w:r w:rsidRPr="0003577C">
              <w:rPr>
                <w:vertAlign w:val="superscript"/>
              </w:rPr>
              <w:t>4</w:t>
            </w:r>
            <w:r w:rsidRPr="003707C2">
              <w:t>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04.05</w:t>
            </w:r>
          </w:p>
        </w:tc>
        <w:tc>
          <w:tcPr>
            <w:tcW w:w="3988" w:type="dxa"/>
          </w:tcPr>
          <w:p w:rsidR="007C069E" w:rsidRPr="003707C2" w:rsidRDefault="007C069E" w:rsidP="002D4F39">
            <w:r w:rsidRPr="003707C2">
              <w:t>Для збереження та використання зоологічних парків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04.06</w:t>
            </w:r>
          </w:p>
        </w:tc>
        <w:tc>
          <w:tcPr>
            <w:tcW w:w="3988" w:type="dxa"/>
          </w:tcPr>
          <w:p w:rsidR="007C069E" w:rsidRPr="003707C2" w:rsidRDefault="007C069E" w:rsidP="002D4F39">
            <w:r w:rsidRPr="003707C2">
              <w:t>Для збереження та використання дендрологічних парків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04.07</w:t>
            </w:r>
          </w:p>
        </w:tc>
        <w:tc>
          <w:tcPr>
            <w:tcW w:w="3988" w:type="dxa"/>
          </w:tcPr>
          <w:p w:rsidR="007C069E" w:rsidRPr="003707C2" w:rsidRDefault="007C069E" w:rsidP="002D4F39">
            <w:r w:rsidRPr="003707C2">
              <w:t>Для збереження та використання парків-пам'яток садово-паркового мистецтва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04.08</w:t>
            </w:r>
          </w:p>
        </w:tc>
        <w:tc>
          <w:tcPr>
            <w:tcW w:w="3988" w:type="dxa"/>
          </w:tcPr>
          <w:p w:rsidR="007C069E" w:rsidRPr="003707C2" w:rsidRDefault="007C069E" w:rsidP="002D4F39">
            <w:r w:rsidRPr="003707C2">
              <w:t>Для збереження та використання заказників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04.09</w:t>
            </w:r>
          </w:p>
        </w:tc>
        <w:tc>
          <w:tcPr>
            <w:tcW w:w="3988" w:type="dxa"/>
          </w:tcPr>
          <w:p w:rsidR="007C069E" w:rsidRPr="003707C2" w:rsidRDefault="007C069E" w:rsidP="002D4F39">
            <w:r w:rsidRPr="003707C2">
              <w:t>Для збереження та використання заповідних урочищ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04.10</w:t>
            </w:r>
          </w:p>
        </w:tc>
        <w:tc>
          <w:tcPr>
            <w:tcW w:w="3988" w:type="dxa"/>
          </w:tcPr>
          <w:p w:rsidR="007C069E" w:rsidRPr="003707C2" w:rsidRDefault="007C069E" w:rsidP="002D4F39">
            <w:r w:rsidRPr="003707C2">
              <w:t>Для збереження та використання пам'яток природи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04.11</w:t>
            </w:r>
          </w:p>
        </w:tc>
        <w:tc>
          <w:tcPr>
            <w:tcW w:w="3988" w:type="dxa"/>
          </w:tcPr>
          <w:p w:rsidR="007C069E" w:rsidRPr="003707C2" w:rsidRDefault="007C069E" w:rsidP="002D4F39">
            <w:r w:rsidRPr="003707C2">
              <w:t>Для збереження та використання регіональних ландшафтних парків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Height w:val="737"/>
        </w:trPr>
        <w:tc>
          <w:tcPr>
            <w:tcW w:w="832" w:type="dxa"/>
          </w:tcPr>
          <w:p w:rsidR="007C069E" w:rsidRPr="003707C2" w:rsidRDefault="007C069E" w:rsidP="002D4F39">
            <w:pPr>
              <w:suppressAutoHyphens/>
              <w:spacing w:before="240" w:after="240"/>
              <w:ind w:left="-40"/>
              <w:jc w:val="center"/>
              <w:rPr>
                <w:b/>
                <w:lang w:eastAsia="ar-SA"/>
              </w:rPr>
            </w:pPr>
            <w:r w:rsidRPr="003707C2">
              <w:rPr>
                <w:b/>
                <w:lang w:eastAsia="ar-SA"/>
              </w:rPr>
              <w:t>05</w:t>
            </w:r>
          </w:p>
        </w:tc>
        <w:tc>
          <w:tcPr>
            <w:tcW w:w="3988" w:type="dxa"/>
          </w:tcPr>
          <w:p w:rsidR="007C069E" w:rsidRPr="003707C2" w:rsidRDefault="007C069E" w:rsidP="002D4F39">
            <w:pPr>
              <w:suppressAutoHyphens/>
              <w:spacing w:before="240" w:after="240"/>
              <w:jc w:val="center"/>
              <w:rPr>
                <w:lang w:eastAsia="ar-SA"/>
              </w:rPr>
            </w:pPr>
            <w:r w:rsidRPr="003707C2">
              <w:rPr>
                <w:b/>
                <w:bCs/>
                <w:lang w:eastAsia="ar-SA"/>
              </w:rPr>
              <w:t>Землі іншого природоохоронного призначення</w:t>
            </w:r>
          </w:p>
        </w:tc>
        <w:tc>
          <w:tcPr>
            <w:tcW w:w="1417" w:type="dxa"/>
            <w:vAlign w:val="center"/>
          </w:tcPr>
          <w:p w:rsidR="007C069E" w:rsidRPr="003707C2" w:rsidRDefault="007C069E" w:rsidP="002D4F39">
            <w:pPr>
              <w:spacing w:before="240" w:after="240"/>
              <w:jc w:val="center"/>
            </w:pPr>
            <w:r w:rsidRPr="003707C2">
              <w:t>х</w:t>
            </w:r>
          </w:p>
        </w:tc>
        <w:tc>
          <w:tcPr>
            <w:tcW w:w="1276" w:type="dxa"/>
            <w:vAlign w:val="center"/>
          </w:tcPr>
          <w:p w:rsidR="007C069E" w:rsidRPr="003707C2" w:rsidRDefault="007C069E" w:rsidP="002D4F39">
            <w:pPr>
              <w:spacing w:before="240" w:after="240"/>
              <w:jc w:val="center"/>
            </w:pPr>
            <w:r w:rsidRPr="003707C2">
              <w:t>х</w:t>
            </w:r>
          </w:p>
        </w:tc>
        <w:tc>
          <w:tcPr>
            <w:tcW w:w="1276" w:type="dxa"/>
            <w:vAlign w:val="center"/>
          </w:tcPr>
          <w:p w:rsidR="007C069E" w:rsidRPr="003707C2" w:rsidRDefault="007C069E" w:rsidP="002D4F39">
            <w:pPr>
              <w:spacing w:before="240" w:after="240"/>
              <w:jc w:val="center"/>
            </w:pPr>
            <w:r w:rsidRPr="003707C2">
              <w:t>х</w:t>
            </w:r>
          </w:p>
        </w:tc>
        <w:tc>
          <w:tcPr>
            <w:tcW w:w="1299" w:type="dxa"/>
            <w:vAlign w:val="center"/>
          </w:tcPr>
          <w:p w:rsidR="007C069E" w:rsidRPr="003707C2" w:rsidRDefault="007C069E" w:rsidP="002D4F39">
            <w:pPr>
              <w:spacing w:before="240" w:after="240"/>
              <w:jc w:val="center"/>
            </w:pPr>
            <w:r w:rsidRPr="003707C2">
              <w:t>х</w:t>
            </w:r>
          </w:p>
        </w:tc>
      </w:tr>
      <w:tr w:rsidR="007C069E" w:rsidRPr="003707C2" w:rsidTr="002D4F39">
        <w:trPr>
          <w:gridAfter w:val="1"/>
          <w:wAfter w:w="1299" w:type="dxa"/>
          <w:trHeight w:val="1230"/>
        </w:trPr>
        <w:tc>
          <w:tcPr>
            <w:tcW w:w="832" w:type="dxa"/>
          </w:tcPr>
          <w:p w:rsidR="007C069E" w:rsidRDefault="007C069E" w:rsidP="002D4F39">
            <w:pPr>
              <w:rPr>
                <w:lang w:val="uk-UA"/>
              </w:rPr>
            </w:pPr>
          </w:p>
          <w:p w:rsidR="007C069E" w:rsidRDefault="007C069E" w:rsidP="002D4F39">
            <w:r w:rsidRPr="00B33334">
              <w:t>0</w:t>
            </w:r>
            <w:r>
              <w:rPr>
                <w:lang w:val="uk-UA"/>
              </w:rPr>
              <w:t>5</w:t>
            </w:r>
            <w:r w:rsidRPr="00B33334">
              <w:t>.</w:t>
            </w:r>
            <w:r>
              <w:rPr>
                <w:lang w:val="uk-UA"/>
              </w:rPr>
              <w:t>0</w:t>
            </w:r>
            <w:r w:rsidRPr="00B33334">
              <w:t>1</w:t>
            </w:r>
          </w:p>
        </w:tc>
        <w:tc>
          <w:tcPr>
            <w:tcW w:w="3988" w:type="dxa"/>
          </w:tcPr>
          <w:p w:rsidR="007C069E" w:rsidRPr="00240B83" w:rsidRDefault="007C069E" w:rsidP="002D4F39">
            <w:pPr>
              <w:suppressAutoHyphens/>
              <w:rPr>
                <w:b/>
                <w:bCs/>
                <w:lang w:eastAsia="ar-SA"/>
              </w:rPr>
            </w:pPr>
            <w:r w:rsidRPr="00240B83">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417" w:type="dxa"/>
            <w:vAlign w:val="center"/>
          </w:tcPr>
          <w:p w:rsidR="007C069E" w:rsidRPr="005E0EF7" w:rsidRDefault="007C069E" w:rsidP="002D4F39">
            <w:pPr>
              <w:jc w:val="center"/>
              <w:rPr>
                <w:lang w:val="uk-UA"/>
              </w:rPr>
            </w:pPr>
            <w:r w:rsidRPr="005E0EF7">
              <w:rPr>
                <w:lang w:val="uk-UA"/>
              </w:rPr>
              <w:t>1,0</w:t>
            </w:r>
          </w:p>
        </w:tc>
        <w:tc>
          <w:tcPr>
            <w:tcW w:w="1276" w:type="dxa"/>
            <w:vAlign w:val="center"/>
          </w:tcPr>
          <w:p w:rsidR="007C069E" w:rsidRPr="005E0EF7" w:rsidRDefault="007C069E" w:rsidP="002D4F39">
            <w:pPr>
              <w:jc w:val="center"/>
              <w:rPr>
                <w:lang w:val="uk-UA"/>
              </w:rPr>
            </w:pPr>
            <w:r w:rsidRPr="005E0EF7">
              <w:rPr>
                <w:lang w:val="uk-UA"/>
              </w:rPr>
              <w:t>1,0</w:t>
            </w:r>
          </w:p>
        </w:tc>
        <w:tc>
          <w:tcPr>
            <w:tcW w:w="1276" w:type="dxa"/>
            <w:vAlign w:val="center"/>
          </w:tcPr>
          <w:p w:rsidR="007C069E" w:rsidRPr="005E0EF7" w:rsidRDefault="007C069E" w:rsidP="002D4F39">
            <w:pPr>
              <w:jc w:val="center"/>
            </w:pPr>
            <w:r w:rsidRPr="005E0EF7">
              <w:t>3,0</w:t>
            </w:r>
          </w:p>
        </w:tc>
        <w:tc>
          <w:tcPr>
            <w:tcW w:w="1299" w:type="dxa"/>
            <w:vAlign w:val="center"/>
          </w:tcPr>
          <w:p w:rsidR="007C069E" w:rsidRPr="005E0EF7" w:rsidRDefault="007C069E" w:rsidP="002D4F39">
            <w:pPr>
              <w:jc w:val="center"/>
            </w:pPr>
            <w:r w:rsidRPr="005E0EF7">
              <w:t>3,0</w:t>
            </w:r>
          </w:p>
        </w:tc>
      </w:tr>
      <w:tr w:rsidR="007C069E" w:rsidRPr="003707C2" w:rsidTr="00510234">
        <w:trPr>
          <w:gridAfter w:val="1"/>
          <w:wAfter w:w="1299" w:type="dxa"/>
          <w:trHeight w:val="932"/>
        </w:trPr>
        <w:tc>
          <w:tcPr>
            <w:tcW w:w="832" w:type="dxa"/>
          </w:tcPr>
          <w:p w:rsidR="007C069E" w:rsidRDefault="007C069E" w:rsidP="002D4F39">
            <w:r w:rsidRPr="00B33334">
              <w:t>0</w:t>
            </w:r>
            <w:r>
              <w:rPr>
                <w:lang w:val="uk-UA"/>
              </w:rPr>
              <w:t>5</w:t>
            </w:r>
            <w:r w:rsidRPr="00B33334">
              <w:t>.</w:t>
            </w:r>
            <w:r>
              <w:rPr>
                <w:lang w:val="uk-UA"/>
              </w:rPr>
              <w:t>02</w:t>
            </w:r>
          </w:p>
        </w:tc>
        <w:tc>
          <w:tcPr>
            <w:tcW w:w="3988" w:type="dxa"/>
          </w:tcPr>
          <w:p w:rsidR="007C069E" w:rsidRPr="00240B83" w:rsidRDefault="007C069E" w:rsidP="002D4F39">
            <w:r w:rsidRPr="00240B83">
              <w:t>Земельні ділянки запасу (земельні ділянки, які не надані у власність або користування громадянам чи юридичним особам)</w:t>
            </w:r>
          </w:p>
        </w:tc>
        <w:tc>
          <w:tcPr>
            <w:tcW w:w="1417"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940A6F">
        <w:trPr>
          <w:gridAfter w:val="1"/>
          <w:wAfter w:w="1299" w:type="dxa"/>
          <w:trHeight w:val="1340"/>
        </w:trPr>
        <w:tc>
          <w:tcPr>
            <w:tcW w:w="832" w:type="dxa"/>
          </w:tcPr>
          <w:p w:rsidR="007C069E" w:rsidRPr="003707C2" w:rsidRDefault="007C069E" w:rsidP="002D4F39">
            <w:pPr>
              <w:suppressAutoHyphens/>
              <w:ind w:left="-40"/>
              <w:jc w:val="center"/>
              <w:rPr>
                <w:b/>
                <w:lang w:eastAsia="ar-SA"/>
              </w:rPr>
            </w:pPr>
            <w:r w:rsidRPr="003707C2">
              <w:rPr>
                <w:b/>
                <w:lang w:eastAsia="ar-SA"/>
              </w:rPr>
              <w:t>06</w:t>
            </w:r>
          </w:p>
        </w:tc>
        <w:tc>
          <w:tcPr>
            <w:tcW w:w="3988" w:type="dxa"/>
          </w:tcPr>
          <w:p w:rsidR="007C069E" w:rsidRPr="003C2813" w:rsidRDefault="007C069E" w:rsidP="002D4F39">
            <w:pPr>
              <w:suppressAutoHyphens/>
              <w:jc w:val="both"/>
              <w:rPr>
                <w:b/>
                <w:lang w:eastAsia="ar-SA"/>
              </w:rPr>
            </w:pPr>
            <w:r w:rsidRPr="003C2813">
              <w:rPr>
                <w:b/>
                <w:bCs/>
                <w:lang w:eastAsia="ar-SA"/>
              </w:rPr>
              <w:t xml:space="preserve">Землі оздоровчого призначення </w:t>
            </w:r>
            <w:r w:rsidRPr="003C2813">
              <w:rPr>
                <w:b/>
                <w:lang w:eastAsia="ar-SA"/>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c>
          <w:tcPr>
            <w:tcW w:w="1417"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99" w:type="dxa"/>
            <w:vAlign w:val="center"/>
          </w:tcPr>
          <w:p w:rsidR="007C069E" w:rsidRPr="003707C2" w:rsidRDefault="007C069E" w:rsidP="002D4F39">
            <w:pPr>
              <w:jc w:val="center"/>
            </w:pPr>
            <w:r w:rsidRPr="003707C2">
              <w:t>х</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06.01</w:t>
            </w:r>
          </w:p>
        </w:tc>
        <w:tc>
          <w:tcPr>
            <w:tcW w:w="3988" w:type="dxa"/>
          </w:tcPr>
          <w:p w:rsidR="007C069E" w:rsidRPr="003707C2" w:rsidRDefault="007C069E" w:rsidP="002D4F39">
            <w:r w:rsidRPr="003707C2">
              <w:t>Для будівництва і обслуговування санаторно-оздоровчих закладів</w:t>
            </w:r>
            <w:r w:rsidRPr="0003577C">
              <w:rPr>
                <w:vertAlign w:val="superscript"/>
              </w:rPr>
              <w:t>4</w:t>
            </w:r>
            <w:r w:rsidRPr="003707C2">
              <w:t> </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06.02</w:t>
            </w:r>
          </w:p>
        </w:tc>
        <w:tc>
          <w:tcPr>
            <w:tcW w:w="3988" w:type="dxa"/>
          </w:tcPr>
          <w:p w:rsidR="007C069E" w:rsidRPr="003707C2" w:rsidRDefault="007C069E" w:rsidP="002D4F39">
            <w:r w:rsidRPr="003707C2">
              <w:t>Для розробки родовищ природних лікувальних ресурсів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06.03</w:t>
            </w:r>
          </w:p>
        </w:tc>
        <w:tc>
          <w:tcPr>
            <w:tcW w:w="3988" w:type="dxa"/>
          </w:tcPr>
          <w:p w:rsidR="007C069E" w:rsidRPr="003707C2" w:rsidRDefault="007C069E" w:rsidP="002D4F39">
            <w:r w:rsidRPr="003707C2">
              <w:t>Для інших оздоровчих цілей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1C275C" w:rsidRDefault="007C069E" w:rsidP="002D4F39">
            <w:pPr>
              <w:ind w:left="-40"/>
              <w:jc w:val="center"/>
            </w:pPr>
            <w:r w:rsidRPr="001C275C">
              <w:t>06.04</w:t>
            </w:r>
          </w:p>
        </w:tc>
        <w:tc>
          <w:tcPr>
            <w:tcW w:w="3988" w:type="dxa"/>
          </w:tcPr>
          <w:p w:rsidR="007C069E" w:rsidRPr="001C275C" w:rsidRDefault="007C069E" w:rsidP="002D4F39">
            <w:pPr>
              <w:jc w:val="both"/>
            </w:pPr>
            <w:r w:rsidRPr="001C275C">
              <w:t>Для цілей підрозділів 06.01 - 06.03</w:t>
            </w:r>
            <w:r>
              <w:rPr>
                <w:lang w:val="uk-UA"/>
              </w:rPr>
              <w:t>, 06.05</w:t>
            </w:r>
            <w:r w:rsidRPr="001C275C">
              <w:t xml:space="preserve"> та для збереження та використання земель природно-заповідного фонду </w:t>
            </w:r>
          </w:p>
        </w:tc>
        <w:tc>
          <w:tcPr>
            <w:tcW w:w="1417" w:type="dxa"/>
            <w:vAlign w:val="center"/>
          </w:tcPr>
          <w:p w:rsidR="007C069E" w:rsidRPr="001C275C" w:rsidRDefault="007C069E" w:rsidP="002D4F39">
            <w:pPr>
              <w:jc w:val="center"/>
            </w:pPr>
            <w:r w:rsidRPr="001C275C">
              <w:t>1,0</w:t>
            </w:r>
          </w:p>
        </w:tc>
        <w:tc>
          <w:tcPr>
            <w:tcW w:w="1276" w:type="dxa"/>
            <w:vAlign w:val="center"/>
          </w:tcPr>
          <w:p w:rsidR="007C069E" w:rsidRPr="001C275C" w:rsidRDefault="007C069E" w:rsidP="002D4F39">
            <w:pPr>
              <w:jc w:val="center"/>
            </w:pPr>
            <w:r w:rsidRPr="001C275C">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Pr="00495AF1" w:rsidRDefault="007C069E" w:rsidP="002D4F39">
            <w:pPr>
              <w:suppressAutoHyphens/>
              <w:ind w:left="-40"/>
              <w:jc w:val="center"/>
              <w:rPr>
                <w:b/>
                <w:bCs/>
                <w:lang w:val="uk-UA" w:eastAsia="ar-SA"/>
              </w:rPr>
            </w:pPr>
            <w:r>
              <w:t>06.0</w:t>
            </w:r>
            <w:r>
              <w:rPr>
                <w:lang w:val="uk-UA"/>
              </w:rPr>
              <w:t>5</w:t>
            </w:r>
          </w:p>
        </w:tc>
        <w:tc>
          <w:tcPr>
            <w:tcW w:w="3988" w:type="dxa"/>
          </w:tcPr>
          <w:p w:rsidR="007C069E" w:rsidRPr="00495AF1" w:rsidRDefault="007C069E" w:rsidP="002D4F39">
            <w:pPr>
              <w:suppressAutoHyphens/>
              <w:rPr>
                <w:b/>
                <w:bCs/>
                <w:lang w:eastAsia="ar-SA"/>
              </w:rPr>
            </w:pPr>
            <w:r w:rsidRPr="00495AF1">
              <w:t>Земельні ділянки запасу (земельні ділянки, які не надані у власність або користування громадянам чи юридичним особам)</w:t>
            </w:r>
          </w:p>
        </w:tc>
        <w:tc>
          <w:tcPr>
            <w:tcW w:w="1417"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Height w:val="582"/>
        </w:trPr>
        <w:tc>
          <w:tcPr>
            <w:tcW w:w="832" w:type="dxa"/>
          </w:tcPr>
          <w:p w:rsidR="007C069E" w:rsidRPr="003707C2" w:rsidRDefault="007C069E" w:rsidP="002D4F39">
            <w:pPr>
              <w:suppressAutoHyphens/>
              <w:spacing w:before="280" w:after="280"/>
              <w:ind w:left="-40"/>
              <w:jc w:val="center"/>
              <w:rPr>
                <w:b/>
                <w:bCs/>
                <w:lang w:eastAsia="ar-SA"/>
              </w:rPr>
            </w:pPr>
            <w:r w:rsidRPr="003707C2">
              <w:rPr>
                <w:b/>
                <w:bCs/>
                <w:lang w:eastAsia="ar-SA"/>
              </w:rPr>
              <w:t>07</w:t>
            </w:r>
          </w:p>
        </w:tc>
        <w:tc>
          <w:tcPr>
            <w:tcW w:w="3988" w:type="dxa"/>
          </w:tcPr>
          <w:p w:rsidR="007C069E" w:rsidRPr="003707C2" w:rsidRDefault="007C069E" w:rsidP="002D4F39">
            <w:pPr>
              <w:suppressAutoHyphens/>
              <w:spacing w:before="280" w:after="280"/>
              <w:rPr>
                <w:bCs/>
                <w:lang w:eastAsia="ar-SA"/>
              </w:rPr>
            </w:pPr>
            <w:r w:rsidRPr="003707C2">
              <w:rPr>
                <w:b/>
                <w:bCs/>
                <w:lang w:eastAsia="ar-SA"/>
              </w:rPr>
              <w:t xml:space="preserve">Землі рекреаційного призначення </w:t>
            </w:r>
          </w:p>
        </w:tc>
        <w:tc>
          <w:tcPr>
            <w:tcW w:w="1417"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99" w:type="dxa"/>
            <w:vAlign w:val="center"/>
          </w:tcPr>
          <w:p w:rsidR="007C069E" w:rsidRPr="003707C2" w:rsidRDefault="007C069E" w:rsidP="002D4F39">
            <w:pPr>
              <w:jc w:val="center"/>
            </w:pPr>
            <w:r w:rsidRPr="003707C2">
              <w:t>х</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07.01</w:t>
            </w:r>
          </w:p>
        </w:tc>
        <w:tc>
          <w:tcPr>
            <w:tcW w:w="3988" w:type="dxa"/>
          </w:tcPr>
          <w:p w:rsidR="007C069E" w:rsidRPr="003707C2" w:rsidRDefault="007C069E" w:rsidP="002D4F39">
            <w:r w:rsidRPr="003707C2">
              <w:t>Для будівництва та обслуговування об'єктів рекреаційного призначення</w:t>
            </w:r>
            <w:r w:rsidRPr="0003577C">
              <w:rPr>
                <w:vertAlign w:val="superscript"/>
              </w:rPr>
              <w:t>4</w:t>
            </w:r>
            <w:r w:rsidRPr="003707C2">
              <w:t xml:space="preserve">  </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07.02</w:t>
            </w:r>
          </w:p>
        </w:tc>
        <w:tc>
          <w:tcPr>
            <w:tcW w:w="3988" w:type="dxa"/>
          </w:tcPr>
          <w:p w:rsidR="007C069E" w:rsidRPr="003707C2" w:rsidRDefault="007C069E" w:rsidP="002D4F39">
            <w:r w:rsidRPr="003707C2">
              <w:t>Для будівництва та обслуговування об'єктів фізичної культури і спорту</w:t>
            </w:r>
            <w:r w:rsidRPr="0003577C">
              <w:rPr>
                <w:vertAlign w:val="superscript"/>
              </w:rPr>
              <w:t>4</w:t>
            </w:r>
            <w:r w:rsidRPr="003707C2">
              <w:t> </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07.03</w:t>
            </w:r>
          </w:p>
        </w:tc>
        <w:tc>
          <w:tcPr>
            <w:tcW w:w="3988" w:type="dxa"/>
          </w:tcPr>
          <w:p w:rsidR="007C069E" w:rsidRPr="003707C2" w:rsidRDefault="007C069E" w:rsidP="002D4F39">
            <w:r w:rsidRPr="003707C2">
              <w:t>Для індивідуального дачного будівництва </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07.04</w:t>
            </w:r>
          </w:p>
        </w:tc>
        <w:tc>
          <w:tcPr>
            <w:tcW w:w="3988" w:type="dxa"/>
          </w:tcPr>
          <w:p w:rsidR="007C069E" w:rsidRPr="003707C2" w:rsidRDefault="007C069E" w:rsidP="002D4F39">
            <w:r w:rsidRPr="003707C2">
              <w:t>Для колективного дачного будівництва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1C275C" w:rsidRDefault="007C069E" w:rsidP="002D4F39">
            <w:pPr>
              <w:ind w:left="-40"/>
              <w:jc w:val="center"/>
            </w:pPr>
            <w:r w:rsidRPr="001C275C">
              <w:t>07.05</w:t>
            </w:r>
          </w:p>
        </w:tc>
        <w:tc>
          <w:tcPr>
            <w:tcW w:w="3988" w:type="dxa"/>
          </w:tcPr>
          <w:p w:rsidR="007C069E" w:rsidRPr="001C275C" w:rsidRDefault="007C069E" w:rsidP="002D4F39">
            <w:r w:rsidRPr="001C275C">
              <w:t xml:space="preserve">Для </w:t>
            </w:r>
            <w:r>
              <w:t>цілей підрозділів 07.01 - 07.04</w:t>
            </w:r>
            <w:r>
              <w:rPr>
                <w:lang w:val="uk-UA"/>
              </w:rPr>
              <w:t xml:space="preserve">, 07.05-07.09 </w:t>
            </w:r>
            <w:r w:rsidRPr="001C275C">
              <w:t>та для збереження та використання земель природно-заповідного фонду </w:t>
            </w:r>
          </w:p>
        </w:tc>
        <w:tc>
          <w:tcPr>
            <w:tcW w:w="1417" w:type="dxa"/>
            <w:vAlign w:val="center"/>
          </w:tcPr>
          <w:p w:rsidR="007C069E" w:rsidRPr="001C275C" w:rsidRDefault="007C069E" w:rsidP="002D4F39">
            <w:pPr>
              <w:jc w:val="center"/>
            </w:pPr>
            <w:r w:rsidRPr="001C275C">
              <w:t>1,0</w:t>
            </w:r>
          </w:p>
        </w:tc>
        <w:tc>
          <w:tcPr>
            <w:tcW w:w="1276" w:type="dxa"/>
            <w:vAlign w:val="center"/>
          </w:tcPr>
          <w:p w:rsidR="007C069E" w:rsidRPr="001C275C" w:rsidRDefault="007C069E" w:rsidP="002D4F39">
            <w:pPr>
              <w:jc w:val="center"/>
            </w:pPr>
            <w:r w:rsidRPr="001C275C">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Pr="00495AF1" w:rsidRDefault="007C069E" w:rsidP="002D4F39">
            <w:pPr>
              <w:suppressAutoHyphens/>
              <w:ind w:left="-40"/>
              <w:jc w:val="center"/>
              <w:rPr>
                <w:b/>
                <w:bCs/>
                <w:lang w:val="uk-UA" w:eastAsia="ar-SA"/>
              </w:rPr>
            </w:pPr>
            <w:r>
              <w:t>07.0</w:t>
            </w:r>
            <w:r>
              <w:rPr>
                <w:lang w:val="uk-UA"/>
              </w:rPr>
              <w:t>6</w:t>
            </w:r>
          </w:p>
        </w:tc>
        <w:tc>
          <w:tcPr>
            <w:tcW w:w="3988" w:type="dxa"/>
          </w:tcPr>
          <w:p w:rsidR="007C069E" w:rsidRPr="00495AF1" w:rsidRDefault="007C069E" w:rsidP="002D4F39">
            <w:pPr>
              <w:suppressAutoHyphens/>
              <w:rPr>
                <w:b/>
                <w:bCs/>
                <w:lang w:eastAsia="ar-SA"/>
              </w:rPr>
            </w:pPr>
            <w:r w:rsidRPr="00495AF1">
              <w:t>Для збереження, використання та відтворення зелених зон і зелених насаджень</w:t>
            </w:r>
          </w:p>
        </w:tc>
        <w:tc>
          <w:tcPr>
            <w:tcW w:w="1417"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Pr="00495AF1" w:rsidRDefault="007C069E" w:rsidP="002D4F39">
            <w:pPr>
              <w:suppressAutoHyphens/>
              <w:ind w:left="-40"/>
              <w:jc w:val="center"/>
              <w:rPr>
                <w:b/>
                <w:bCs/>
                <w:lang w:val="uk-UA" w:eastAsia="ar-SA"/>
              </w:rPr>
            </w:pPr>
            <w:r>
              <w:t>07.0</w:t>
            </w:r>
            <w:r>
              <w:rPr>
                <w:lang w:val="uk-UA"/>
              </w:rPr>
              <w:t>7</w:t>
            </w:r>
          </w:p>
        </w:tc>
        <w:tc>
          <w:tcPr>
            <w:tcW w:w="3988" w:type="dxa"/>
          </w:tcPr>
          <w:p w:rsidR="007C069E" w:rsidRPr="00495AF1" w:rsidRDefault="007C069E" w:rsidP="002D4F39">
            <w:r w:rsidRPr="00495AF1">
              <w:t>Земельні ділянки запасу (земельні ділянки, які не надані у власність або користування громадянам чи юридичним особам)</w:t>
            </w:r>
          </w:p>
        </w:tc>
        <w:tc>
          <w:tcPr>
            <w:tcW w:w="1417"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Pr="00495AF1" w:rsidRDefault="007C069E" w:rsidP="002D4F39">
            <w:pPr>
              <w:suppressAutoHyphens/>
              <w:ind w:left="-40"/>
              <w:jc w:val="center"/>
              <w:rPr>
                <w:b/>
                <w:bCs/>
                <w:lang w:val="uk-UA" w:eastAsia="ar-SA"/>
              </w:rPr>
            </w:pPr>
            <w:r>
              <w:t>07.0</w:t>
            </w:r>
            <w:r>
              <w:rPr>
                <w:lang w:val="uk-UA"/>
              </w:rPr>
              <w:t>8</w:t>
            </w:r>
          </w:p>
        </w:tc>
        <w:tc>
          <w:tcPr>
            <w:tcW w:w="3988" w:type="dxa"/>
          </w:tcPr>
          <w:p w:rsidR="007C069E" w:rsidRPr="00495AF1" w:rsidRDefault="007C069E" w:rsidP="002D4F39">
            <w:pPr>
              <w:suppressAutoHyphens/>
              <w:rPr>
                <w:b/>
                <w:bCs/>
                <w:lang w:eastAsia="ar-SA"/>
              </w:rPr>
            </w:pPr>
            <w:r w:rsidRPr="00495AF1">
              <w:t>Земельні ділянки загального користування, які використовуються як зелені насадження загального користування</w:t>
            </w:r>
          </w:p>
        </w:tc>
        <w:tc>
          <w:tcPr>
            <w:tcW w:w="1417"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Pr="00495AF1" w:rsidRDefault="007C069E" w:rsidP="002D4F39">
            <w:pPr>
              <w:suppressAutoHyphens/>
              <w:ind w:left="-40"/>
              <w:jc w:val="center"/>
              <w:rPr>
                <w:b/>
                <w:bCs/>
                <w:lang w:val="uk-UA" w:eastAsia="ar-SA"/>
              </w:rPr>
            </w:pPr>
            <w:r>
              <w:t>07.0</w:t>
            </w:r>
            <w:r>
              <w:rPr>
                <w:lang w:val="uk-UA"/>
              </w:rPr>
              <w:t>9</w:t>
            </w:r>
          </w:p>
        </w:tc>
        <w:tc>
          <w:tcPr>
            <w:tcW w:w="3988" w:type="dxa"/>
          </w:tcPr>
          <w:p w:rsidR="007C069E" w:rsidRPr="00495AF1" w:rsidRDefault="007C069E" w:rsidP="002D4F39">
            <w:r w:rsidRPr="00495AF1">
              <w:t>Земельні ділянки загального користування відведені під місця поховання</w:t>
            </w:r>
          </w:p>
        </w:tc>
        <w:tc>
          <w:tcPr>
            <w:tcW w:w="1417"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Pr="003707C2" w:rsidRDefault="007C069E" w:rsidP="002D4F39">
            <w:pPr>
              <w:suppressAutoHyphens/>
              <w:ind w:left="-40"/>
              <w:jc w:val="center"/>
              <w:rPr>
                <w:b/>
                <w:bCs/>
                <w:lang w:eastAsia="ar-SA"/>
              </w:rPr>
            </w:pPr>
            <w:r w:rsidRPr="003707C2">
              <w:rPr>
                <w:b/>
                <w:bCs/>
                <w:lang w:eastAsia="ar-SA"/>
              </w:rPr>
              <w:t>08</w:t>
            </w:r>
          </w:p>
        </w:tc>
        <w:tc>
          <w:tcPr>
            <w:tcW w:w="3988" w:type="dxa"/>
          </w:tcPr>
          <w:p w:rsidR="007C069E" w:rsidRPr="003707C2" w:rsidRDefault="007C069E" w:rsidP="002D4F39">
            <w:pPr>
              <w:suppressAutoHyphens/>
              <w:rPr>
                <w:bCs/>
                <w:lang w:eastAsia="ar-SA"/>
              </w:rPr>
            </w:pPr>
            <w:r w:rsidRPr="003707C2">
              <w:rPr>
                <w:b/>
                <w:bCs/>
                <w:lang w:eastAsia="ar-SA"/>
              </w:rPr>
              <w:t xml:space="preserve">Землі історико-культурного призначення </w:t>
            </w:r>
          </w:p>
        </w:tc>
        <w:tc>
          <w:tcPr>
            <w:tcW w:w="1417"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99" w:type="dxa"/>
            <w:vAlign w:val="center"/>
          </w:tcPr>
          <w:p w:rsidR="007C069E" w:rsidRPr="003707C2" w:rsidRDefault="007C069E" w:rsidP="002D4F39">
            <w:pPr>
              <w:jc w:val="center"/>
            </w:pPr>
            <w:r w:rsidRPr="003707C2">
              <w:t>х</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08.01</w:t>
            </w:r>
          </w:p>
        </w:tc>
        <w:tc>
          <w:tcPr>
            <w:tcW w:w="3988" w:type="dxa"/>
          </w:tcPr>
          <w:p w:rsidR="007C069E" w:rsidRPr="003707C2" w:rsidRDefault="007C069E" w:rsidP="002D4F39">
            <w:r w:rsidRPr="003707C2">
              <w:t>Для забезпечення охорони об'єктів культурної спадщини  </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08.02</w:t>
            </w:r>
          </w:p>
        </w:tc>
        <w:tc>
          <w:tcPr>
            <w:tcW w:w="3988" w:type="dxa"/>
          </w:tcPr>
          <w:p w:rsidR="007C069E" w:rsidRPr="003707C2" w:rsidRDefault="007C069E" w:rsidP="002D4F39">
            <w:r w:rsidRPr="003707C2">
              <w:t>Для розміщення та обслуговування музейних закладів </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08.03</w:t>
            </w:r>
          </w:p>
        </w:tc>
        <w:tc>
          <w:tcPr>
            <w:tcW w:w="3988" w:type="dxa"/>
          </w:tcPr>
          <w:p w:rsidR="007C069E" w:rsidRPr="003707C2" w:rsidRDefault="007C069E" w:rsidP="002D4F39">
            <w:r w:rsidRPr="003707C2">
              <w:t>Для іншого історико-культурного призначення </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1C275C" w:rsidRDefault="007C069E" w:rsidP="002D4F39">
            <w:pPr>
              <w:ind w:left="-40"/>
              <w:jc w:val="center"/>
            </w:pPr>
            <w:r w:rsidRPr="001C275C">
              <w:t>08.04</w:t>
            </w:r>
          </w:p>
        </w:tc>
        <w:tc>
          <w:tcPr>
            <w:tcW w:w="3988" w:type="dxa"/>
          </w:tcPr>
          <w:p w:rsidR="007C069E" w:rsidRPr="001C275C" w:rsidRDefault="007C069E" w:rsidP="002D4F39">
            <w:r w:rsidRPr="001C275C">
              <w:t xml:space="preserve">Для </w:t>
            </w:r>
            <w:r>
              <w:t>цілей підрозділів 08.01 - 08.03</w:t>
            </w:r>
            <w:r>
              <w:rPr>
                <w:lang w:val="uk-UA"/>
              </w:rPr>
              <w:t xml:space="preserve">, 08.05 </w:t>
            </w:r>
            <w:r w:rsidRPr="001C275C">
              <w:t>та для збереження та використання земель природно-заповідного фонду </w:t>
            </w:r>
          </w:p>
        </w:tc>
        <w:tc>
          <w:tcPr>
            <w:tcW w:w="1417" w:type="dxa"/>
            <w:vAlign w:val="center"/>
          </w:tcPr>
          <w:p w:rsidR="007C069E" w:rsidRPr="001C275C" w:rsidRDefault="007C069E" w:rsidP="002D4F39">
            <w:pPr>
              <w:jc w:val="center"/>
            </w:pPr>
            <w:r w:rsidRPr="001C275C">
              <w:t>1,0</w:t>
            </w:r>
          </w:p>
        </w:tc>
        <w:tc>
          <w:tcPr>
            <w:tcW w:w="1276" w:type="dxa"/>
            <w:vAlign w:val="center"/>
          </w:tcPr>
          <w:p w:rsidR="007C069E" w:rsidRPr="001C275C" w:rsidRDefault="007C069E" w:rsidP="002D4F39">
            <w:pPr>
              <w:jc w:val="center"/>
            </w:pPr>
            <w:r w:rsidRPr="001C275C">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Pr="00495AF1" w:rsidRDefault="007C069E" w:rsidP="002D4F39">
            <w:pPr>
              <w:suppressAutoHyphens/>
              <w:spacing w:before="280" w:after="280"/>
              <w:ind w:left="-40"/>
              <w:jc w:val="center"/>
              <w:rPr>
                <w:b/>
                <w:bCs/>
                <w:lang w:val="uk-UA" w:eastAsia="ar-SA"/>
              </w:rPr>
            </w:pPr>
            <w:r>
              <w:t>08.0</w:t>
            </w:r>
            <w:r>
              <w:rPr>
                <w:lang w:val="uk-UA"/>
              </w:rPr>
              <w:t>5</w:t>
            </w:r>
          </w:p>
        </w:tc>
        <w:tc>
          <w:tcPr>
            <w:tcW w:w="3988" w:type="dxa"/>
          </w:tcPr>
          <w:p w:rsidR="007C069E" w:rsidRPr="00495AF1" w:rsidRDefault="007C069E" w:rsidP="002D4F39">
            <w:pPr>
              <w:rPr>
                <w:b/>
                <w:bCs/>
              </w:rPr>
            </w:pPr>
            <w:r w:rsidRPr="00495AF1">
              <w:t>Земельні ділянки запасу (земельні ділянки, які не надані у власність або користування громадянам чи юридичним особам)</w:t>
            </w:r>
          </w:p>
        </w:tc>
        <w:tc>
          <w:tcPr>
            <w:tcW w:w="1417"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940A6F">
        <w:trPr>
          <w:gridAfter w:val="1"/>
          <w:wAfter w:w="1299" w:type="dxa"/>
          <w:trHeight w:val="473"/>
        </w:trPr>
        <w:tc>
          <w:tcPr>
            <w:tcW w:w="832" w:type="dxa"/>
          </w:tcPr>
          <w:p w:rsidR="007C069E" w:rsidRPr="003707C2" w:rsidRDefault="007C069E" w:rsidP="002D4F39">
            <w:pPr>
              <w:suppressAutoHyphens/>
              <w:spacing w:before="280" w:after="280"/>
              <w:ind w:left="-40"/>
              <w:jc w:val="center"/>
              <w:rPr>
                <w:b/>
                <w:bCs/>
                <w:lang w:eastAsia="ar-SA"/>
              </w:rPr>
            </w:pPr>
            <w:r w:rsidRPr="003707C2">
              <w:rPr>
                <w:b/>
                <w:bCs/>
                <w:lang w:eastAsia="ar-SA"/>
              </w:rPr>
              <w:t>09</w:t>
            </w:r>
          </w:p>
        </w:tc>
        <w:tc>
          <w:tcPr>
            <w:tcW w:w="3988" w:type="dxa"/>
          </w:tcPr>
          <w:p w:rsidR="007C069E" w:rsidRPr="00861A7A" w:rsidRDefault="007C069E" w:rsidP="002D4F39">
            <w:pPr>
              <w:rPr>
                <w:b/>
                <w:bCs/>
                <w:lang w:val="uk-UA"/>
              </w:rPr>
            </w:pPr>
            <w:r w:rsidRPr="003707C2">
              <w:rPr>
                <w:b/>
                <w:bCs/>
              </w:rPr>
              <w:t>Землі лісогосподарського призначення</w:t>
            </w:r>
            <w:r w:rsidRPr="003707C2">
              <w:t xml:space="preserve"> </w:t>
            </w:r>
          </w:p>
        </w:tc>
        <w:tc>
          <w:tcPr>
            <w:tcW w:w="1417" w:type="dxa"/>
            <w:tcBorders>
              <w:bottom w:val="single" w:sz="4" w:space="0" w:color="auto"/>
            </w:tcBorders>
            <w:vAlign w:val="center"/>
          </w:tcPr>
          <w:p w:rsidR="007C069E" w:rsidRPr="003707C2" w:rsidRDefault="007C069E" w:rsidP="002D4F39">
            <w:pPr>
              <w:jc w:val="center"/>
            </w:pPr>
            <w:r w:rsidRPr="003707C2">
              <w:t>х</w:t>
            </w:r>
          </w:p>
        </w:tc>
        <w:tc>
          <w:tcPr>
            <w:tcW w:w="1276" w:type="dxa"/>
            <w:tcBorders>
              <w:bottom w:val="single" w:sz="4" w:space="0" w:color="auto"/>
            </w:tcBorders>
            <w:vAlign w:val="center"/>
          </w:tcPr>
          <w:p w:rsidR="007C069E" w:rsidRPr="003707C2" w:rsidRDefault="007C069E" w:rsidP="002D4F39">
            <w:pPr>
              <w:jc w:val="center"/>
            </w:pPr>
            <w:r w:rsidRPr="003707C2">
              <w:t>х</w:t>
            </w:r>
          </w:p>
        </w:tc>
        <w:tc>
          <w:tcPr>
            <w:tcW w:w="1276" w:type="dxa"/>
            <w:tcBorders>
              <w:bottom w:val="single" w:sz="4" w:space="0" w:color="auto"/>
            </w:tcBorders>
            <w:vAlign w:val="center"/>
          </w:tcPr>
          <w:p w:rsidR="007C069E" w:rsidRPr="003707C2" w:rsidRDefault="007C069E" w:rsidP="002D4F39">
            <w:pPr>
              <w:jc w:val="center"/>
            </w:pPr>
            <w:r w:rsidRPr="003707C2">
              <w:t>х</w:t>
            </w:r>
          </w:p>
        </w:tc>
        <w:tc>
          <w:tcPr>
            <w:tcW w:w="1299" w:type="dxa"/>
            <w:tcBorders>
              <w:bottom w:val="single" w:sz="4" w:space="0" w:color="auto"/>
            </w:tcBorders>
            <w:vAlign w:val="center"/>
          </w:tcPr>
          <w:p w:rsidR="007C069E" w:rsidRPr="003707C2" w:rsidRDefault="007C069E" w:rsidP="002D4F39">
            <w:pPr>
              <w:jc w:val="center"/>
            </w:pPr>
            <w:r w:rsidRPr="003707C2">
              <w:t>х</w:t>
            </w:r>
          </w:p>
        </w:tc>
      </w:tr>
      <w:tr w:rsidR="007C069E" w:rsidRPr="003707C2" w:rsidTr="002D4F39">
        <w:trPr>
          <w:gridAfter w:val="1"/>
          <w:wAfter w:w="1299" w:type="dxa"/>
        </w:trPr>
        <w:tc>
          <w:tcPr>
            <w:tcW w:w="832" w:type="dxa"/>
          </w:tcPr>
          <w:p w:rsidR="007C069E" w:rsidRPr="003707C2" w:rsidRDefault="007C069E" w:rsidP="002D4F39">
            <w:pPr>
              <w:ind w:left="-40"/>
              <w:jc w:val="center"/>
            </w:pPr>
            <w:r>
              <w:t>09.01</w:t>
            </w:r>
          </w:p>
        </w:tc>
        <w:tc>
          <w:tcPr>
            <w:tcW w:w="3988" w:type="dxa"/>
          </w:tcPr>
          <w:p w:rsidR="007C069E" w:rsidRPr="003707C2" w:rsidRDefault="007C069E" w:rsidP="002D4F39">
            <w:r w:rsidRPr="003707C2">
              <w:t>Для ведення лісового господарства і пов'язаних з ним послуг  </w:t>
            </w:r>
          </w:p>
        </w:tc>
        <w:tc>
          <w:tcPr>
            <w:tcW w:w="1417" w:type="dxa"/>
            <w:tcBorders>
              <w:top w:val="single" w:sz="4" w:space="0" w:color="auto"/>
            </w:tcBorders>
            <w:vAlign w:val="center"/>
          </w:tcPr>
          <w:p w:rsidR="007C069E" w:rsidRDefault="007C069E" w:rsidP="002D4F39">
            <w:pPr>
              <w:jc w:val="center"/>
            </w:pPr>
            <w:r>
              <w:t>0,1</w:t>
            </w:r>
          </w:p>
        </w:tc>
        <w:tc>
          <w:tcPr>
            <w:tcW w:w="1276" w:type="dxa"/>
            <w:tcBorders>
              <w:top w:val="single" w:sz="4" w:space="0" w:color="auto"/>
            </w:tcBorders>
            <w:vAlign w:val="center"/>
          </w:tcPr>
          <w:p w:rsidR="007C069E" w:rsidRPr="003707C2" w:rsidRDefault="007C069E" w:rsidP="002D4F39">
            <w:pPr>
              <w:jc w:val="center"/>
            </w:pPr>
            <w:r>
              <w:t>0,1</w:t>
            </w:r>
          </w:p>
        </w:tc>
        <w:tc>
          <w:tcPr>
            <w:tcW w:w="1276" w:type="dxa"/>
            <w:tcBorders>
              <w:top w:val="single" w:sz="4" w:space="0" w:color="auto"/>
            </w:tcBorders>
            <w:vAlign w:val="center"/>
          </w:tcPr>
          <w:p w:rsidR="007C069E" w:rsidRDefault="007C069E" w:rsidP="002D4F39">
            <w:pPr>
              <w:jc w:val="center"/>
            </w:pPr>
            <w:r>
              <w:t>0,1</w:t>
            </w:r>
          </w:p>
        </w:tc>
        <w:tc>
          <w:tcPr>
            <w:tcW w:w="1299" w:type="dxa"/>
            <w:tcBorders>
              <w:top w:val="single" w:sz="4" w:space="0" w:color="auto"/>
            </w:tcBorders>
            <w:vAlign w:val="center"/>
          </w:tcPr>
          <w:p w:rsidR="007C069E" w:rsidRPr="003707C2" w:rsidRDefault="007C069E" w:rsidP="002D4F39">
            <w:pPr>
              <w:jc w:val="center"/>
            </w:pPr>
            <w:r>
              <w:t>0,1</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09.02</w:t>
            </w:r>
          </w:p>
        </w:tc>
        <w:tc>
          <w:tcPr>
            <w:tcW w:w="3988" w:type="dxa"/>
          </w:tcPr>
          <w:p w:rsidR="007C069E" w:rsidRPr="003707C2" w:rsidRDefault="007C069E" w:rsidP="002D4F39">
            <w:r w:rsidRPr="003707C2">
              <w:t>Для іншого лісогосподарського призначення  </w:t>
            </w:r>
          </w:p>
        </w:tc>
        <w:tc>
          <w:tcPr>
            <w:tcW w:w="1417" w:type="dxa"/>
            <w:tcBorders>
              <w:top w:val="single" w:sz="4" w:space="0" w:color="auto"/>
            </w:tcBorders>
            <w:vAlign w:val="center"/>
          </w:tcPr>
          <w:p w:rsidR="007C069E" w:rsidRPr="003707C2" w:rsidRDefault="007C069E" w:rsidP="002D4F39">
            <w:pPr>
              <w:jc w:val="center"/>
            </w:pPr>
            <w:r>
              <w:t>0,1</w:t>
            </w:r>
          </w:p>
        </w:tc>
        <w:tc>
          <w:tcPr>
            <w:tcW w:w="1276" w:type="dxa"/>
            <w:tcBorders>
              <w:top w:val="single" w:sz="4" w:space="0" w:color="auto"/>
            </w:tcBorders>
            <w:vAlign w:val="center"/>
          </w:tcPr>
          <w:p w:rsidR="007C069E" w:rsidRPr="003707C2" w:rsidRDefault="007C069E" w:rsidP="002D4F39">
            <w:pPr>
              <w:jc w:val="center"/>
            </w:pPr>
            <w:r>
              <w:t>0,1</w:t>
            </w:r>
          </w:p>
        </w:tc>
        <w:tc>
          <w:tcPr>
            <w:tcW w:w="1276" w:type="dxa"/>
            <w:tcBorders>
              <w:top w:val="single" w:sz="4" w:space="0" w:color="auto"/>
            </w:tcBorders>
            <w:vAlign w:val="center"/>
          </w:tcPr>
          <w:p w:rsidR="007C069E" w:rsidRPr="003707C2" w:rsidRDefault="007C069E" w:rsidP="002D4F39">
            <w:pPr>
              <w:jc w:val="center"/>
            </w:pPr>
            <w:r>
              <w:t>0,1</w:t>
            </w:r>
          </w:p>
        </w:tc>
        <w:tc>
          <w:tcPr>
            <w:tcW w:w="1299" w:type="dxa"/>
            <w:tcBorders>
              <w:top w:val="single" w:sz="4" w:space="0" w:color="auto"/>
            </w:tcBorders>
            <w:vAlign w:val="center"/>
          </w:tcPr>
          <w:p w:rsidR="007C069E" w:rsidRPr="003707C2" w:rsidRDefault="007C069E" w:rsidP="002D4F39">
            <w:pPr>
              <w:jc w:val="center"/>
            </w:pPr>
            <w:r>
              <w:t>0,1</w:t>
            </w:r>
          </w:p>
        </w:tc>
      </w:tr>
      <w:tr w:rsidR="007C069E" w:rsidRPr="00643805" w:rsidTr="002D4F39">
        <w:trPr>
          <w:gridAfter w:val="1"/>
          <w:wAfter w:w="1299" w:type="dxa"/>
        </w:trPr>
        <w:tc>
          <w:tcPr>
            <w:tcW w:w="832" w:type="dxa"/>
          </w:tcPr>
          <w:p w:rsidR="007C069E" w:rsidRPr="001C275C" w:rsidRDefault="007C069E" w:rsidP="002D4F39">
            <w:pPr>
              <w:ind w:left="-40"/>
              <w:jc w:val="center"/>
            </w:pPr>
            <w:r w:rsidRPr="001C275C">
              <w:t>09.03</w:t>
            </w:r>
          </w:p>
        </w:tc>
        <w:tc>
          <w:tcPr>
            <w:tcW w:w="3988" w:type="dxa"/>
          </w:tcPr>
          <w:p w:rsidR="007C069E" w:rsidRPr="001C275C" w:rsidRDefault="007C069E" w:rsidP="002D4F39">
            <w:r w:rsidRPr="001C275C">
              <w:t>Для цілей підрозділів 09.01 - 09.02</w:t>
            </w:r>
            <w:r>
              <w:rPr>
                <w:lang w:val="uk-UA"/>
              </w:rPr>
              <w:t xml:space="preserve">, </w:t>
            </w:r>
            <w:r w:rsidRPr="001C275C">
              <w:t>09.0</w:t>
            </w:r>
            <w:r>
              <w:rPr>
                <w:lang w:val="uk-UA"/>
              </w:rPr>
              <w:t>4</w:t>
            </w:r>
            <w:r w:rsidRPr="001C275C">
              <w:t xml:space="preserve"> - 09.0</w:t>
            </w:r>
            <w:r>
              <w:rPr>
                <w:lang w:val="uk-UA"/>
              </w:rPr>
              <w:t xml:space="preserve">5 </w:t>
            </w:r>
            <w:r w:rsidRPr="001C275C">
              <w:t>та для збереження та використання земель природно-заповідного фонду </w:t>
            </w:r>
          </w:p>
        </w:tc>
        <w:tc>
          <w:tcPr>
            <w:tcW w:w="1417" w:type="dxa"/>
            <w:vAlign w:val="center"/>
          </w:tcPr>
          <w:p w:rsidR="007C069E" w:rsidRPr="00C34574" w:rsidRDefault="007C069E" w:rsidP="002D4F39">
            <w:pPr>
              <w:jc w:val="center"/>
              <w:rPr>
                <w:lang w:val="uk-UA"/>
              </w:rPr>
            </w:pPr>
            <w:r>
              <w:rPr>
                <w:lang w:val="uk-UA"/>
              </w:rPr>
              <w:t>х</w:t>
            </w:r>
          </w:p>
        </w:tc>
        <w:tc>
          <w:tcPr>
            <w:tcW w:w="1276" w:type="dxa"/>
            <w:vAlign w:val="center"/>
          </w:tcPr>
          <w:p w:rsidR="007C069E" w:rsidRPr="00C34574" w:rsidRDefault="007C069E" w:rsidP="002D4F39">
            <w:pPr>
              <w:jc w:val="center"/>
              <w:rPr>
                <w:lang w:val="uk-UA"/>
              </w:rPr>
            </w:pPr>
            <w:r>
              <w:rPr>
                <w:lang w:val="uk-UA"/>
              </w:rPr>
              <w:t>х</w:t>
            </w:r>
          </w:p>
        </w:tc>
        <w:tc>
          <w:tcPr>
            <w:tcW w:w="1276" w:type="dxa"/>
            <w:vAlign w:val="center"/>
          </w:tcPr>
          <w:p w:rsidR="007C069E" w:rsidRPr="00C34574" w:rsidRDefault="007C069E" w:rsidP="002D4F39">
            <w:pPr>
              <w:jc w:val="center"/>
              <w:rPr>
                <w:lang w:val="uk-UA"/>
              </w:rPr>
            </w:pPr>
            <w:r>
              <w:rPr>
                <w:lang w:val="uk-UA"/>
              </w:rPr>
              <w:t>х</w:t>
            </w:r>
          </w:p>
        </w:tc>
        <w:tc>
          <w:tcPr>
            <w:tcW w:w="1299" w:type="dxa"/>
            <w:vAlign w:val="center"/>
          </w:tcPr>
          <w:p w:rsidR="007C069E" w:rsidRPr="00C34574" w:rsidRDefault="007C069E" w:rsidP="002D4F39">
            <w:pPr>
              <w:jc w:val="center"/>
              <w:rPr>
                <w:lang w:val="uk-UA"/>
              </w:rPr>
            </w:pPr>
            <w:r>
              <w:rPr>
                <w:lang w:val="uk-UA"/>
              </w:rPr>
              <w:t>х</w:t>
            </w:r>
          </w:p>
        </w:tc>
      </w:tr>
      <w:tr w:rsidR="007C069E" w:rsidRPr="003707C2" w:rsidTr="002D4F39">
        <w:trPr>
          <w:gridAfter w:val="1"/>
          <w:wAfter w:w="1299" w:type="dxa"/>
        </w:trPr>
        <w:tc>
          <w:tcPr>
            <w:tcW w:w="832" w:type="dxa"/>
          </w:tcPr>
          <w:p w:rsidR="007C069E" w:rsidRDefault="007C069E" w:rsidP="002D4F39">
            <w:r w:rsidRPr="00850462">
              <w:t>09.0</w:t>
            </w:r>
            <w:r>
              <w:rPr>
                <w:lang w:val="uk-UA"/>
              </w:rPr>
              <w:t>4</w:t>
            </w:r>
          </w:p>
        </w:tc>
        <w:tc>
          <w:tcPr>
            <w:tcW w:w="3988" w:type="dxa"/>
          </w:tcPr>
          <w:p w:rsidR="007C069E" w:rsidRPr="00495AF1" w:rsidRDefault="007C069E" w:rsidP="002D4F39">
            <w:r w:rsidRPr="00495AF1">
              <w:t>Для розміщення господарських дворів лісогосподарських підприємств, установ, організацій та будівель лісомисливського господарства</w:t>
            </w:r>
          </w:p>
        </w:tc>
        <w:tc>
          <w:tcPr>
            <w:tcW w:w="1417" w:type="dxa"/>
            <w:vAlign w:val="center"/>
          </w:tcPr>
          <w:p w:rsidR="007C069E" w:rsidRPr="005E0EF7" w:rsidRDefault="007C069E" w:rsidP="002D4F39">
            <w:pPr>
              <w:jc w:val="center"/>
              <w:rPr>
                <w:lang w:val="uk-UA"/>
              </w:rPr>
            </w:pPr>
            <w:r w:rsidRPr="005E0EF7">
              <w:rPr>
                <w:lang w:val="uk-UA"/>
              </w:rPr>
              <w:t>1,0</w:t>
            </w:r>
          </w:p>
        </w:tc>
        <w:tc>
          <w:tcPr>
            <w:tcW w:w="1276" w:type="dxa"/>
            <w:vAlign w:val="center"/>
          </w:tcPr>
          <w:p w:rsidR="007C069E" w:rsidRPr="005E0EF7" w:rsidRDefault="007C069E" w:rsidP="002D4F39">
            <w:pPr>
              <w:jc w:val="center"/>
              <w:rPr>
                <w:lang w:val="uk-UA"/>
              </w:rPr>
            </w:pPr>
            <w:r w:rsidRPr="005E0EF7">
              <w:rPr>
                <w:lang w:val="uk-UA"/>
              </w:rPr>
              <w:t>1,0</w:t>
            </w:r>
          </w:p>
        </w:tc>
        <w:tc>
          <w:tcPr>
            <w:tcW w:w="1276" w:type="dxa"/>
            <w:vAlign w:val="center"/>
          </w:tcPr>
          <w:p w:rsidR="007C069E" w:rsidRPr="005E0EF7" w:rsidRDefault="007C069E" w:rsidP="002D4F39">
            <w:pPr>
              <w:jc w:val="center"/>
            </w:pPr>
            <w:r w:rsidRPr="005E0EF7">
              <w:t>3,0</w:t>
            </w:r>
          </w:p>
        </w:tc>
        <w:tc>
          <w:tcPr>
            <w:tcW w:w="1299" w:type="dxa"/>
            <w:vAlign w:val="center"/>
          </w:tcPr>
          <w:p w:rsidR="007C069E" w:rsidRPr="005E0EF7" w:rsidRDefault="007C069E" w:rsidP="002D4F39">
            <w:pPr>
              <w:jc w:val="center"/>
            </w:pPr>
            <w:r w:rsidRPr="005E0EF7">
              <w:t>3,0</w:t>
            </w:r>
          </w:p>
        </w:tc>
      </w:tr>
      <w:tr w:rsidR="007C069E" w:rsidRPr="003707C2" w:rsidTr="002D4F39">
        <w:trPr>
          <w:gridAfter w:val="1"/>
          <w:wAfter w:w="1299" w:type="dxa"/>
        </w:trPr>
        <w:tc>
          <w:tcPr>
            <w:tcW w:w="832" w:type="dxa"/>
          </w:tcPr>
          <w:p w:rsidR="007C069E" w:rsidRDefault="007C069E" w:rsidP="002D4F39">
            <w:r w:rsidRPr="00850462">
              <w:t>09.0</w:t>
            </w:r>
            <w:r>
              <w:rPr>
                <w:lang w:val="uk-UA"/>
              </w:rPr>
              <w:t>5</w:t>
            </w:r>
          </w:p>
        </w:tc>
        <w:tc>
          <w:tcPr>
            <w:tcW w:w="3988" w:type="dxa"/>
          </w:tcPr>
          <w:p w:rsidR="007C069E" w:rsidRPr="00495AF1" w:rsidRDefault="007C069E" w:rsidP="002D4F39">
            <w:r w:rsidRPr="00495AF1">
              <w:t>Земельні ділянки запасу (земельні ділянки, які не надані у власність або користування громадянам чи юридичним особам)</w:t>
            </w:r>
          </w:p>
        </w:tc>
        <w:tc>
          <w:tcPr>
            <w:tcW w:w="1417"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Height w:val="637"/>
        </w:trPr>
        <w:tc>
          <w:tcPr>
            <w:tcW w:w="832" w:type="dxa"/>
          </w:tcPr>
          <w:p w:rsidR="007C069E" w:rsidRPr="003707C2" w:rsidRDefault="007C069E" w:rsidP="002D4F39">
            <w:pPr>
              <w:suppressAutoHyphens/>
              <w:spacing w:before="280" w:after="280"/>
              <w:ind w:left="-40"/>
              <w:jc w:val="center"/>
              <w:rPr>
                <w:b/>
                <w:bCs/>
                <w:lang w:eastAsia="ar-SA"/>
              </w:rPr>
            </w:pPr>
            <w:r w:rsidRPr="003707C2">
              <w:rPr>
                <w:b/>
                <w:bCs/>
                <w:lang w:eastAsia="ar-SA"/>
              </w:rPr>
              <w:t>10</w:t>
            </w:r>
          </w:p>
        </w:tc>
        <w:tc>
          <w:tcPr>
            <w:tcW w:w="3988" w:type="dxa"/>
          </w:tcPr>
          <w:p w:rsidR="007C069E" w:rsidRPr="003707C2" w:rsidRDefault="007C069E" w:rsidP="002D4F39">
            <w:pPr>
              <w:suppressAutoHyphens/>
              <w:spacing w:before="280" w:after="280"/>
              <w:rPr>
                <w:bCs/>
                <w:lang w:eastAsia="ar-SA"/>
              </w:rPr>
            </w:pPr>
            <w:r w:rsidRPr="003707C2">
              <w:rPr>
                <w:b/>
                <w:bCs/>
                <w:lang w:eastAsia="ar-SA"/>
              </w:rPr>
              <w:t>Землі водного фонду</w:t>
            </w:r>
            <w:r w:rsidRPr="003707C2">
              <w:rPr>
                <w:lang w:eastAsia="ar-SA"/>
              </w:rPr>
              <w:t xml:space="preserve"> </w:t>
            </w:r>
          </w:p>
        </w:tc>
        <w:tc>
          <w:tcPr>
            <w:tcW w:w="1417"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99" w:type="dxa"/>
            <w:vAlign w:val="center"/>
          </w:tcPr>
          <w:p w:rsidR="007C069E" w:rsidRPr="003707C2" w:rsidRDefault="007C069E" w:rsidP="002D4F39">
            <w:pPr>
              <w:jc w:val="center"/>
            </w:pPr>
            <w:r w:rsidRPr="003707C2">
              <w:t>х</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10.01</w:t>
            </w:r>
          </w:p>
        </w:tc>
        <w:tc>
          <w:tcPr>
            <w:tcW w:w="3988" w:type="dxa"/>
          </w:tcPr>
          <w:p w:rsidR="007C069E" w:rsidRPr="003707C2" w:rsidRDefault="007C069E" w:rsidP="002D4F39">
            <w:r w:rsidRPr="003707C2">
              <w:t>Для експлуатації та догляду за водними об'єктами </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10.02</w:t>
            </w:r>
          </w:p>
        </w:tc>
        <w:tc>
          <w:tcPr>
            <w:tcW w:w="3988" w:type="dxa"/>
          </w:tcPr>
          <w:p w:rsidR="007C069E" w:rsidRPr="003707C2" w:rsidRDefault="007C069E" w:rsidP="002D4F39">
            <w:r w:rsidRPr="003707C2">
              <w:t>Для облаштування та догляду за прибережними захисними смугами </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10.03</w:t>
            </w:r>
          </w:p>
        </w:tc>
        <w:tc>
          <w:tcPr>
            <w:tcW w:w="3988" w:type="dxa"/>
          </w:tcPr>
          <w:p w:rsidR="007C069E" w:rsidRPr="003707C2" w:rsidRDefault="007C069E" w:rsidP="002D4F39">
            <w:r w:rsidRPr="003707C2">
              <w:t>Для експлуатації та догляду за смугами відведення </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10.04</w:t>
            </w:r>
          </w:p>
        </w:tc>
        <w:tc>
          <w:tcPr>
            <w:tcW w:w="3988" w:type="dxa"/>
          </w:tcPr>
          <w:p w:rsidR="007C069E" w:rsidRPr="003707C2" w:rsidRDefault="007C069E" w:rsidP="002D4F39">
            <w:r w:rsidRPr="003707C2">
              <w:t>Для експлуатації та догляду за гідротехнічними, іншими водогосподарськими спорудами і каналами </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10.05</w:t>
            </w:r>
          </w:p>
        </w:tc>
        <w:tc>
          <w:tcPr>
            <w:tcW w:w="3988" w:type="dxa"/>
          </w:tcPr>
          <w:p w:rsidR="007C069E" w:rsidRPr="003707C2" w:rsidRDefault="007C069E" w:rsidP="002D4F39">
            <w:r w:rsidRPr="003707C2">
              <w:t>Для догляду за береговими смугами водних шляхів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10.06</w:t>
            </w:r>
          </w:p>
        </w:tc>
        <w:tc>
          <w:tcPr>
            <w:tcW w:w="3988" w:type="dxa"/>
          </w:tcPr>
          <w:p w:rsidR="007C069E" w:rsidRPr="003707C2" w:rsidRDefault="007C069E" w:rsidP="002D4F39">
            <w:r w:rsidRPr="003707C2">
              <w:t>Для сінокосіння </w:t>
            </w:r>
          </w:p>
        </w:tc>
        <w:tc>
          <w:tcPr>
            <w:tcW w:w="1417" w:type="dxa"/>
            <w:vAlign w:val="center"/>
          </w:tcPr>
          <w:p w:rsidR="007C069E" w:rsidRPr="003707C2" w:rsidRDefault="007C069E" w:rsidP="002D4F39">
            <w:pPr>
              <w:jc w:val="center"/>
            </w:pPr>
            <w:r w:rsidRPr="003707C2">
              <w:t>0,3</w:t>
            </w:r>
          </w:p>
        </w:tc>
        <w:tc>
          <w:tcPr>
            <w:tcW w:w="1276" w:type="dxa"/>
            <w:vAlign w:val="center"/>
          </w:tcPr>
          <w:p w:rsidR="007C069E" w:rsidRPr="003707C2" w:rsidRDefault="007C069E" w:rsidP="002D4F39">
            <w:pPr>
              <w:jc w:val="center"/>
            </w:pPr>
            <w:r w:rsidRPr="003707C2">
              <w:t>0,3</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10.07</w:t>
            </w:r>
          </w:p>
        </w:tc>
        <w:tc>
          <w:tcPr>
            <w:tcW w:w="3988" w:type="dxa"/>
          </w:tcPr>
          <w:p w:rsidR="007C069E" w:rsidRPr="003707C2" w:rsidRDefault="007C069E" w:rsidP="002D4F39">
            <w:r w:rsidRPr="003707C2">
              <w:t>Для рибогосподарських потреб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10.08</w:t>
            </w:r>
          </w:p>
        </w:tc>
        <w:tc>
          <w:tcPr>
            <w:tcW w:w="3988" w:type="dxa"/>
          </w:tcPr>
          <w:p w:rsidR="007C069E" w:rsidRPr="003707C2" w:rsidRDefault="007C069E" w:rsidP="002D4F39">
            <w:r w:rsidRPr="003707C2">
              <w:t>Для культурно-оздоровчих потреб, рекреаційних, спортивних і туристичних цілей </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10.09</w:t>
            </w:r>
          </w:p>
        </w:tc>
        <w:tc>
          <w:tcPr>
            <w:tcW w:w="3988" w:type="dxa"/>
          </w:tcPr>
          <w:p w:rsidR="007C069E" w:rsidRPr="003707C2" w:rsidRDefault="007C069E" w:rsidP="002D4F39">
            <w:r w:rsidRPr="003707C2">
              <w:t>Для проведення науково-дослідних робіт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10.10</w:t>
            </w:r>
          </w:p>
        </w:tc>
        <w:tc>
          <w:tcPr>
            <w:tcW w:w="3988" w:type="dxa"/>
          </w:tcPr>
          <w:p w:rsidR="007C069E" w:rsidRPr="003707C2" w:rsidRDefault="007C069E" w:rsidP="002D4F39">
            <w:r w:rsidRPr="003707C2">
              <w:t>Для будівництва та експлуатації гідротехнічних, гідрометричних та лінійних споруд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10.11</w:t>
            </w:r>
          </w:p>
        </w:tc>
        <w:tc>
          <w:tcPr>
            <w:tcW w:w="3988" w:type="dxa"/>
          </w:tcPr>
          <w:p w:rsidR="007C069E" w:rsidRPr="003707C2" w:rsidRDefault="007C069E" w:rsidP="002D4F39">
            <w:r w:rsidRPr="003707C2">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1C275C" w:rsidRDefault="007C069E" w:rsidP="002D4F39">
            <w:pPr>
              <w:ind w:left="-40"/>
              <w:jc w:val="center"/>
            </w:pPr>
            <w:r w:rsidRPr="001C275C">
              <w:t>10.12</w:t>
            </w:r>
          </w:p>
        </w:tc>
        <w:tc>
          <w:tcPr>
            <w:tcW w:w="3988" w:type="dxa"/>
          </w:tcPr>
          <w:p w:rsidR="007C069E" w:rsidRPr="001C275C" w:rsidRDefault="007C069E" w:rsidP="002D4F39">
            <w:r w:rsidRPr="001C275C">
              <w:t>Для цілей підрозділів 10.01 - 10.11</w:t>
            </w:r>
            <w:r>
              <w:rPr>
                <w:lang w:val="uk-UA"/>
              </w:rPr>
              <w:t>, 10.13-10.16</w:t>
            </w:r>
            <w:r w:rsidRPr="001C275C">
              <w:t xml:space="preserve"> та для збереження та використання земель природно-заповідного фонду </w:t>
            </w:r>
          </w:p>
        </w:tc>
        <w:tc>
          <w:tcPr>
            <w:tcW w:w="1417" w:type="dxa"/>
            <w:vAlign w:val="center"/>
          </w:tcPr>
          <w:p w:rsidR="007C069E" w:rsidRPr="00C34574" w:rsidRDefault="007C069E" w:rsidP="002D4F39">
            <w:pPr>
              <w:jc w:val="center"/>
              <w:rPr>
                <w:lang w:val="uk-UA"/>
              </w:rPr>
            </w:pPr>
            <w:r>
              <w:rPr>
                <w:lang w:val="uk-UA"/>
              </w:rPr>
              <w:t>х</w:t>
            </w:r>
          </w:p>
        </w:tc>
        <w:tc>
          <w:tcPr>
            <w:tcW w:w="1276" w:type="dxa"/>
            <w:vAlign w:val="center"/>
          </w:tcPr>
          <w:p w:rsidR="007C069E" w:rsidRPr="00C34574" w:rsidRDefault="007C069E" w:rsidP="002D4F39">
            <w:pPr>
              <w:jc w:val="center"/>
              <w:rPr>
                <w:lang w:val="uk-UA"/>
              </w:rPr>
            </w:pPr>
            <w:r>
              <w:rPr>
                <w:lang w:val="uk-UA"/>
              </w:rPr>
              <w:t>х</w:t>
            </w:r>
          </w:p>
        </w:tc>
        <w:tc>
          <w:tcPr>
            <w:tcW w:w="1276" w:type="dxa"/>
            <w:vAlign w:val="center"/>
          </w:tcPr>
          <w:p w:rsidR="007C069E" w:rsidRPr="00C34574" w:rsidRDefault="007C069E" w:rsidP="002D4F39">
            <w:pPr>
              <w:jc w:val="center"/>
              <w:rPr>
                <w:lang w:val="uk-UA"/>
              </w:rPr>
            </w:pPr>
            <w:r>
              <w:rPr>
                <w:lang w:val="uk-UA"/>
              </w:rPr>
              <w:t>х</w:t>
            </w:r>
          </w:p>
        </w:tc>
        <w:tc>
          <w:tcPr>
            <w:tcW w:w="1299" w:type="dxa"/>
            <w:vAlign w:val="center"/>
          </w:tcPr>
          <w:p w:rsidR="007C069E" w:rsidRPr="00C34574" w:rsidRDefault="007C069E" w:rsidP="002D4F39">
            <w:pPr>
              <w:jc w:val="center"/>
              <w:rPr>
                <w:lang w:val="uk-UA"/>
              </w:rPr>
            </w:pPr>
            <w:r>
              <w:rPr>
                <w:lang w:val="uk-UA"/>
              </w:rPr>
              <w:t>х</w:t>
            </w:r>
          </w:p>
        </w:tc>
      </w:tr>
      <w:tr w:rsidR="007C069E" w:rsidRPr="003707C2" w:rsidTr="002D4F39">
        <w:trPr>
          <w:gridAfter w:val="1"/>
          <w:wAfter w:w="1299" w:type="dxa"/>
        </w:trPr>
        <w:tc>
          <w:tcPr>
            <w:tcW w:w="832" w:type="dxa"/>
          </w:tcPr>
          <w:p w:rsidR="007C069E" w:rsidRDefault="007C069E" w:rsidP="002D4F39">
            <w:r w:rsidRPr="00000F7B">
              <w:t>10.1</w:t>
            </w:r>
            <w:r>
              <w:rPr>
                <w:lang w:val="uk-UA"/>
              </w:rPr>
              <w:t>3</w:t>
            </w:r>
          </w:p>
        </w:tc>
        <w:tc>
          <w:tcPr>
            <w:tcW w:w="3988" w:type="dxa"/>
          </w:tcPr>
          <w:p w:rsidR="007C069E" w:rsidRPr="00495AF1" w:rsidRDefault="007C069E" w:rsidP="002D4F39">
            <w:r w:rsidRPr="00495AF1">
              <w:t>Земельні ділянки запасу (земельні ділянки, які не надані у власність або користування громадянам чи юридичним особам)</w:t>
            </w:r>
          </w:p>
        </w:tc>
        <w:tc>
          <w:tcPr>
            <w:tcW w:w="1417"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Pr="00495AF1" w:rsidRDefault="007C069E" w:rsidP="002D4F39">
            <w:pPr>
              <w:rPr>
                <w:lang w:val="uk-UA"/>
              </w:rPr>
            </w:pPr>
            <w:r>
              <w:t>10.1</w:t>
            </w:r>
            <w:r>
              <w:rPr>
                <w:lang w:val="uk-UA"/>
              </w:rPr>
              <w:t>4</w:t>
            </w:r>
          </w:p>
        </w:tc>
        <w:tc>
          <w:tcPr>
            <w:tcW w:w="3988" w:type="dxa"/>
          </w:tcPr>
          <w:p w:rsidR="007C069E" w:rsidRPr="00495AF1" w:rsidRDefault="007C069E" w:rsidP="002D4F39">
            <w:r w:rsidRPr="00495AF1">
              <w:t>Водні об'єкти загального користування</w:t>
            </w:r>
          </w:p>
        </w:tc>
        <w:tc>
          <w:tcPr>
            <w:tcW w:w="1417"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Pr="00495AF1" w:rsidRDefault="007C069E" w:rsidP="002D4F39">
            <w:pPr>
              <w:rPr>
                <w:lang w:val="uk-UA"/>
              </w:rPr>
            </w:pPr>
            <w:r>
              <w:t>10.1</w:t>
            </w:r>
            <w:r>
              <w:rPr>
                <w:lang w:val="uk-UA"/>
              </w:rPr>
              <w:t>5</w:t>
            </w:r>
          </w:p>
        </w:tc>
        <w:tc>
          <w:tcPr>
            <w:tcW w:w="3988" w:type="dxa"/>
          </w:tcPr>
          <w:p w:rsidR="007C069E" w:rsidRPr="00495AF1" w:rsidRDefault="007C069E" w:rsidP="002D4F39">
            <w:r w:rsidRPr="00495AF1">
              <w:t>Земельні ділянки під пляжами</w:t>
            </w:r>
          </w:p>
        </w:tc>
        <w:tc>
          <w:tcPr>
            <w:tcW w:w="1417"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Pr="00495AF1" w:rsidRDefault="007C069E" w:rsidP="002D4F39">
            <w:pPr>
              <w:rPr>
                <w:lang w:val="uk-UA"/>
              </w:rPr>
            </w:pPr>
            <w:r>
              <w:t>10.1</w:t>
            </w:r>
            <w:r>
              <w:rPr>
                <w:lang w:val="uk-UA"/>
              </w:rPr>
              <w:t>6</w:t>
            </w:r>
          </w:p>
        </w:tc>
        <w:tc>
          <w:tcPr>
            <w:tcW w:w="3988" w:type="dxa"/>
          </w:tcPr>
          <w:p w:rsidR="007C069E" w:rsidRPr="00495AF1" w:rsidRDefault="007C069E" w:rsidP="002D4F39">
            <w:r w:rsidRPr="00495AF1">
              <w:t>Земельні ділянки під громадськими сіножатями</w:t>
            </w:r>
          </w:p>
        </w:tc>
        <w:tc>
          <w:tcPr>
            <w:tcW w:w="1417"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Pr="003707C2" w:rsidRDefault="007C069E" w:rsidP="002D4F39">
            <w:pPr>
              <w:suppressAutoHyphens/>
              <w:ind w:left="-40"/>
              <w:jc w:val="center"/>
              <w:rPr>
                <w:b/>
                <w:bCs/>
                <w:lang w:eastAsia="ar-SA"/>
              </w:rPr>
            </w:pPr>
            <w:r w:rsidRPr="003707C2">
              <w:rPr>
                <w:b/>
                <w:bCs/>
                <w:lang w:eastAsia="ar-SA"/>
              </w:rPr>
              <w:t>11</w:t>
            </w:r>
          </w:p>
        </w:tc>
        <w:tc>
          <w:tcPr>
            <w:tcW w:w="3988" w:type="dxa"/>
          </w:tcPr>
          <w:p w:rsidR="007C069E" w:rsidRPr="003707C2" w:rsidRDefault="007C069E" w:rsidP="002D4F39">
            <w:pPr>
              <w:suppressAutoHyphens/>
              <w:rPr>
                <w:bCs/>
                <w:lang w:eastAsia="ar-SA"/>
              </w:rPr>
            </w:pPr>
            <w:r w:rsidRPr="003707C2">
              <w:rPr>
                <w:b/>
                <w:bCs/>
                <w:lang w:eastAsia="ar-SA"/>
              </w:rPr>
              <w:t xml:space="preserve">Землі промисловості </w:t>
            </w:r>
          </w:p>
        </w:tc>
        <w:tc>
          <w:tcPr>
            <w:tcW w:w="1417"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99" w:type="dxa"/>
            <w:vAlign w:val="center"/>
          </w:tcPr>
          <w:p w:rsidR="007C069E" w:rsidRPr="003707C2" w:rsidRDefault="007C069E" w:rsidP="002D4F39">
            <w:pPr>
              <w:jc w:val="center"/>
            </w:pPr>
            <w:r w:rsidRPr="003707C2">
              <w:t>х</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11.01</w:t>
            </w:r>
          </w:p>
        </w:tc>
        <w:tc>
          <w:tcPr>
            <w:tcW w:w="3988" w:type="dxa"/>
          </w:tcPr>
          <w:p w:rsidR="007C069E" w:rsidRPr="003707C2" w:rsidRDefault="007C069E" w:rsidP="002D4F39">
            <w:r w:rsidRPr="003707C2">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417" w:type="dxa"/>
            <w:vAlign w:val="center"/>
          </w:tcPr>
          <w:p w:rsidR="007C069E" w:rsidRPr="006A0222" w:rsidRDefault="007C069E" w:rsidP="002D4F39">
            <w:pPr>
              <w:jc w:val="center"/>
            </w:pPr>
            <w:r w:rsidRPr="006A0222">
              <w:rPr>
                <w:lang w:val="uk-UA"/>
              </w:rPr>
              <w:t>3</w:t>
            </w:r>
            <w:r w:rsidRPr="006A0222">
              <w:t>,0</w:t>
            </w:r>
          </w:p>
        </w:tc>
        <w:tc>
          <w:tcPr>
            <w:tcW w:w="1276" w:type="dxa"/>
            <w:vAlign w:val="center"/>
          </w:tcPr>
          <w:p w:rsidR="007C069E" w:rsidRPr="006A0222" w:rsidRDefault="007C069E" w:rsidP="002D4F39">
            <w:pPr>
              <w:jc w:val="center"/>
            </w:pPr>
            <w:r w:rsidRPr="006A0222">
              <w:rPr>
                <w:lang w:val="uk-UA"/>
              </w:rPr>
              <w:t>3</w:t>
            </w:r>
            <w:r w:rsidRPr="006A0222">
              <w:t>,0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11.02</w:t>
            </w:r>
          </w:p>
        </w:tc>
        <w:tc>
          <w:tcPr>
            <w:tcW w:w="3988" w:type="dxa"/>
          </w:tcPr>
          <w:p w:rsidR="007C069E" w:rsidRPr="003707C2" w:rsidRDefault="007C069E" w:rsidP="002D4F39">
            <w:r w:rsidRPr="003707C2">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417" w:type="dxa"/>
            <w:vAlign w:val="center"/>
          </w:tcPr>
          <w:p w:rsidR="007C069E" w:rsidRPr="006A0222" w:rsidRDefault="007C069E" w:rsidP="002D4F39">
            <w:pPr>
              <w:jc w:val="center"/>
            </w:pPr>
            <w:r w:rsidRPr="006A0222">
              <w:rPr>
                <w:lang w:val="uk-UA"/>
              </w:rPr>
              <w:t>3</w:t>
            </w:r>
            <w:r w:rsidRPr="006A0222">
              <w:t>,0</w:t>
            </w:r>
          </w:p>
        </w:tc>
        <w:tc>
          <w:tcPr>
            <w:tcW w:w="1276" w:type="dxa"/>
            <w:vAlign w:val="center"/>
          </w:tcPr>
          <w:p w:rsidR="007C069E" w:rsidRPr="006A0222" w:rsidRDefault="007C069E" w:rsidP="002D4F39">
            <w:pPr>
              <w:jc w:val="center"/>
            </w:pPr>
            <w:r w:rsidRPr="006A0222">
              <w:rPr>
                <w:lang w:val="uk-UA"/>
              </w:rPr>
              <w:t>3</w:t>
            </w:r>
            <w:r w:rsidRPr="006A0222">
              <w:t>,0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11.03</w:t>
            </w:r>
          </w:p>
        </w:tc>
        <w:tc>
          <w:tcPr>
            <w:tcW w:w="3988" w:type="dxa"/>
          </w:tcPr>
          <w:p w:rsidR="007C069E" w:rsidRPr="003707C2" w:rsidRDefault="007C069E" w:rsidP="002D4F39">
            <w:r w:rsidRPr="003707C2">
              <w:t>Для розміщення та експлуатації основних, підсобних і допоміжних будівель та споруд будівельних організацій та підприємств </w:t>
            </w:r>
          </w:p>
        </w:tc>
        <w:tc>
          <w:tcPr>
            <w:tcW w:w="1417" w:type="dxa"/>
            <w:vAlign w:val="center"/>
          </w:tcPr>
          <w:p w:rsidR="007C069E" w:rsidRPr="006A0222" w:rsidRDefault="007C069E" w:rsidP="002D4F39">
            <w:pPr>
              <w:jc w:val="center"/>
            </w:pPr>
            <w:r w:rsidRPr="006A0222">
              <w:rPr>
                <w:lang w:val="uk-UA"/>
              </w:rPr>
              <w:t>3</w:t>
            </w:r>
            <w:r w:rsidRPr="006A0222">
              <w:t>,0</w:t>
            </w:r>
          </w:p>
        </w:tc>
        <w:tc>
          <w:tcPr>
            <w:tcW w:w="1276" w:type="dxa"/>
            <w:vAlign w:val="center"/>
          </w:tcPr>
          <w:p w:rsidR="007C069E" w:rsidRPr="006A0222" w:rsidRDefault="007C069E" w:rsidP="002D4F39">
            <w:pPr>
              <w:jc w:val="center"/>
            </w:pPr>
            <w:r w:rsidRPr="006A0222">
              <w:rPr>
                <w:lang w:val="uk-UA"/>
              </w:rPr>
              <w:t>3</w:t>
            </w:r>
            <w:r w:rsidRPr="006A0222">
              <w:t>,0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rsidRPr="003707C2">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11.04</w:t>
            </w:r>
          </w:p>
        </w:tc>
        <w:tc>
          <w:tcPr>
            <w:tcW w:w="3988" w:type="dxa"/>
          </w:tcPr>
          <w:p w:rsidR="007C069E" w:rsidRPr="003707C2" w:rsidRDefault="007C069E" w:rsidP="002D4F39">
            <w:r w:rsidRPr="003707C2">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417" w:type="dxa"/>
            <w:vAlign w:val="center"/>
          </w:tcPr>
          <w:p w:rsidR="007C069E" w:rsidRPr="006A0222" w:rsidRDefault="007C069E" w:rsidP="002D4F39">
            <w:pPr>
              <w:jc w:val="center"/>
            </w:pPr>
            <w:r w:rsidRPr="006A0222">
              <w:rPr>
                <w:lang w:val="uk-UA"/>
              </w:rPr>
              <w:t>3</w:t>
            </w:r>
            <w:r w:rsidRPr="006A0222">
              <w:t>,0</w:t>
            </w:r>
          </w:p>
        </w:tc>
        <w:tc>
          <w:tcPr>
            <w:tcW w:w="1276" w:type="dxa"/>
            <w:vAlign w:val="center"/>
          </w:tcPr>
          <w:p w:rsidR="007C069E" w:rsidRPr="006A0222" w:rsidRDefault="007C069E" w:rsidP="002D4F39">
            <w:pPr>
              <w:jc w:val="center"/>
            </w:pPr>
            <w:r w:rsidRPr="006A0222">
              <w:rPr>
                <w:lang w:val="uk-UA"/>
              </w:rPr>
              <w:t>3</w:t>
            </w:r>
            <w:r w:rsidRPr="006A0222">
              <w:t>,0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1C275C" w:rsidRDefault="007C069E" w:rsidP="002D4F39">
            <w:pPr>
              <w:ind w:left="-40"/>
              <w:jc w:val="center"/>
            </w:pPr>
            <w:r w:rsidRPr="001C275C">
              <w:t>11.05</w:t>
            </w:r>
          </w:p>
        </w:tc>
        <w:tc>
          <w:tcPr>
            <w:tcW w:w="3988" w:type="dxa"/>
          </w:tcPr>
          <w:p w:rsidR="007C069E" w:rsidRPr="001C275C" w:rsidRDefault="007C069E" w:rsidP="002D4F39">
            <w:r w:rsidRPr="001C275C">
              <w:t xml:space="preserve">Для </w:t>
            </w:r>
            <w:r>
              <w:t>цілей підрозділів 11.01 - 11.04</w:t>
            </w:r>
            <w:r>
              <w:rPr>
                <w:lang w:val="uk-UA"/>
              </w:rPr>
              <w:t xml:space="preserve">, 11.06 -11.08 </w:t>
            </w:r>
            <w:r w:rsidRPr="001C275C">
              <w:t>та для збереження та використання земель природно-заповідного фонду </w:t>
            </w:r>
          </w:p>
        </w:tc>
        <w:tc>
          <w:tcPr>
            <w:tcW w:w="1417" w:type="dxa"/>
            <w:vAlign w:val="center"/>
          </w:tcPr>
          <w:p w:rsidR="007C069E" w:rsidRPr="006A0222" w:rsidRDefault="007C069E" w:rsidP="002D4F39">
            <w:pPr>
              <w:jc w:val="center"/>
              <w:rPr>
                <w:lang w:val="uk-UA"/>
              </w:rPr>
            </w:pPr>
            <w:r w:rsidRPr="006A0222">
              <w:rPr>
                <w:lang w:val="uk-UA"/>
              </w:rPr>
              <w:t>3,0</w:t>
            </w:r>
          </w:p>
        </w:tc>
        <w:tc>
          <w:tcPr>
            <w:tcW w:w="1276" w:type="dxa"/>
            <w:vAlign w:val="center"/>
          </w:tcPr>
          <w:p w:rsidR="007C069E" w:rsidRPr="006A0222" w:rsidRDefault="007C069E" w:rsidP="002D4F39">
            <w:pPr>
              <w:jc w:val="center"/>
              <w:rPr>
                <w:lang w:val="uk-UA"/>
              </w:rPr>
            </w:pPr>
            <w:r w:rsidRPr="006A0222">
              <w:rPr>
                <w:lang w:val="uk-UA"/>
              </w:rPr>
              <w:t>3,0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Pr="00B246C3" w:rsidRDefault="007C069E" w:rsidP="002D4F39">
            <w:pPr>
              <w:jc w:val="center"/>
              <w:rPr>
                <w:lang w:val="uk-UA"/>
              </w:rPr>
            </w:pPr>
            <w:r>
              <w:t>11.0</w:t>
            </w:r>
            <w:r>
              <w:rPr>
                <w:lang w:val="uk-UA"/>
              </w:rPr>
              <w:t>6</w:t>
            </w:r>
          </w:p>
        </w:tc>
        <w:tc>
          <w:tcPr>
            <w:tcW w:w="3988" w:type="dxa"/>
          </w:tcPr>
          <w:p w:rsidR="007C069E" w:rsidRPr="00B246C3" w:rsidRDefault="007C069E" w:rsidP="002D4F39">
            <w:r w:rsidRPr="00B246C3">
              <w:t>Земельні ділянки запасу (земельні ділянки, які не надані у власність або користування громадянам чи юридичним особам)</w:t>
            </w:r>
          </w:p>
        </w:tc>
        <w:tc>
          <w:tcPr>
            <w:tcW w:w="1417" w:type="dxa"/>
            <w:vAlign w:val="center"/>
          </w:tcPr>
          <w:p w:rsidR="007C069E" w:rsidRPr="006A0222" w:rsidRDefault="007C069E" w:rsidP="002D4F39">
            <w:pPr>
              <w:jc w:val="center"/>
              <w:rPr>
                <w:lang w:val="uk-UA"/>
              </w:rPr>
            </w:pPr>
            <w:r w:rsidRPr="006A0222">
              <w:rPr>
                <w:lang w:val="uk-UA"/>
              </w:rPr>
              <w:t>3,0</w:t>
            </w:r>
          </w:p>
        </w:tc>
        <w:tc>
          <w:tcPr>
            <w:tcW w:w="1276" w:type="dxa"/>
            <w:vAlign w:val="center"/>
          </w:tcPr>
          <w:p w:rsidR="007C069E" w:rsidRPr="006A0222" w:rsidRDefault="007C069E" w:rsidP="002D4F39">
            <w:pPr>
              <w:jc w:val="center"/>
              <w:rPr>
                <w:lang w:val="uk-UA"/>
              </w:rPr>
            </w:pPr>
            <w:r w:rsidRPr="006A0222">
              <w:rPr>
                <w:lang w:val="uk-UA"/>
              </w:rPr>
              <w:t>3,0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Default="007C069E" w:rsidP="002D4F39">
            <w:pPr>
              <w:jc w:val="center"/>
            </w:pPr>
            <w:r w:rsidRPr="000300B0">
              <w:t>11.0</w:t>
            </w:r>
            <w:r>
              <w:rPr>
                <w:lang w:val="uk-UA"/>
              </w:rPr>
              <w:t>7</w:t>
            </w:r>
          </w:p>
        </w:tc>
        <w:tc>
          <w:tcPr>
            <w:tcW w:w="3988" w:type="dxa"/>
          </w:tcPr>
          <w:p w:rsidR="007C069E" w:rsidRPr="00B246C3" w:rsidRDefault="007C069E" w:rsidP="002D4F39">
            <w:r w:rsidRPr="00B246C3">
              <w:t>Земельні ділянки загального користування, які використовуються як зелені насадження спеціального призначення</w:t>
            </w:r>
          </w:p>
        </w:tc>
        <w:tc>
          <w:tcPr>
            <w:tcW w:w="1417" w:type="dxa"/>
            <w:vAlign w:val="center"/>
          </w:tcPr>
          <w:p w:rsidR="007C069E" w:rsidRPr="006A0222" w:rsidRDefault="007C069E" w:rsidP="002D4F39">
            <w:pPr>
              <w:jc w:val="center"/>
              <w:rPr>
                <w:lang w:val="uk-UA"/>
              </w:rPr>
            </w:pPr>
            <w:r w:rsidRPr="006A0222">
              <w:rPr>
                <w:lang w:val="uk-UA"/>
              </w:rPr>
              <w:t>3,0</w:t>
            </w:r>
          </w:p>
        </w:tc>
        <w:tc>
          <w:tcPr>
            <w:tcW w:w="1276" w:type="dxa"/>
            <w:vAlign w:val="center"/>
          </w:tcPr>
          <w:p w:rsidR="007C069E" w:rsidRPr="006A0222" w:rsidRDefault="007C069E" w:rsidP="002D4F39">
            <w:pPr>
              <w:jc w:val="center"/>
              <w:rPr>
                <w:lang w:val="uk-UA"/>
              </w:rPr>
            </w:pPr>
            <w:r w:rsidRPr="006A0222">
              <w:rPr>
                <w:lang w:val="uk-UA"/>
              </w:rPr>
              <w:t>3,0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Default="007C069E" w:rsidP="002D4F39">
            <w:pPr>
              <w:jc w:val="center"/>
            </w:pPr>
            <w:r w:rsidRPr="000300B0">
              <w:t>11.0</w:t>
            </w:r>
            <w:r>
              <w:rPr>
                <w:lang w:val="uk-UA"/>
              </w:rPr>
              <w:t>8</w:t>
            </w:r>
          </w:p>
        </w:tc>
        <w:tc>
          <w:tcPr>
            <w:tcW w:w="3988" w:type="dxa"/>
          </w:tcPr>
          <w:p w:rsidR="007C069E" w:rsidRPr="00B246C3" w:rsidRDefault="007C069E" w:rsidP="002D4F39">
            <w:r w:rsidRPr="00B246C3">
              <w:t>Земельні ділянки загального користування, відведенні для цілей поводження з відходами</w:t>
            </w:r>
          </w:p>
        </w:tc>
        <w:tc>
          <w:tcPr>
            <w:tcW w:w="1417" w:type="dxa"/>
            <w:vAlign w:val="center"/>
          </w:tcPr>
          <w:p w:rsidR="007C069E" w:rsidRPr="006A0222" w:rsidRDefault="007C069E" w:rsidP="002D4F39">
            <w:pPr>
              <w:jc w:val="center"/>
              <w:rPr>
                <w:lang w:val="uk-UA"/>
              </w:rPr>
            </w:pPr>
            <w:r w:rsidRPr="006A0222">
              <w:rPr>
                <w:lang w:val="uk-UA"/>
              </w:rPr>
              <w:t>3,0</w:t>
            </w:r>
          </w:p>
        </w:tc>
        <w:tc>
          <w:tcPr>
            <w:tcW w:w="1276" w:type="dxa"/>
            <w:vAlign w:val="center"/>
          </w:tcPr>
          <w:p w:rsidR="007C069E" w:rsidRPr="006A0222" w:rsidRDefault="007C069E" w:rsidP="002D4F39">
            <w:pPr>
              <w:jc w:val="center"/>
              <w:rPr>
                <w:lang w:val="uk-UA"/>
              </w:rPr>
            </w:pPr>
            <w:r w:rsidRPr="006A0222">
              <w:rPr>
                <w:lang w:val="uk-UA"/>
              </w:rPr>
              <w:t>3,0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Pr="003707C2" w:rsidRDefault="007C069E" w:rsidP="002D4F39">
            <w:pPr>
              <w:ind w:left="-40"/>
              <w:jc w:val="center"/>
              <w:rPr>
                <w:b/>
              </w:rPr>
            </w:pPr>
            <w:r w:rsidRPr="003707C2">
              <w:rPr>
                <w:b/>
              </w:rPr>
              <w:t>12</w:t>
            </w:r>
          </w:p>
        </w:tc>
        <w:tc>
          <w:tcPr>
            <w:tcW w:w="3988" w:type="dxa"/>
          </w:tcPr>
          <w:p w:rsidR="007C069E" w:rsidRPr="003707C2" w:rsidRDefault="007C069E" w:rsidP="002D4F39">
            <w:r w:rsidRPr="003707C2">
              <w:rPr>
                <w:b/>
                <w:bCs/>
              </w:rPr>
              <w:t xml:space="preserve">Землі транспорту </w:t>
            </w:r>
          </w:p>
        </w:tc>
        <w:tc>
          <w:tcPr>
            <w:tcW w:w="1417"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99" w:type="dxa"/>
            <w:vAlign w:val="center"/>
          </w:tcPr>
          <w:p w:rsidR="007C069E" w:rsidRPr="003707C2" w:rsidRDefault="007C069E" w:rsidP="002D4F39">
            <w:pPr>
              <w:jc w:val="center"/>
            </w:pPr>
            <w:r w:rsidRPr="003707C2">
              <w:t>х</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12.01</w:t>
            </w:r>
          </w:p>
        </w:tc>
        <w:tc>
          <w:tcPr>
            <w:tcW w:w="3988" w:type="dxa"/>
          </w:tcPr>
          <w:p w:rsidR="007C069E" w:rsidRPr="003707C2" w:rsidRDefault="007C069E" w:rsidP="002D4F39">
            <w:r w:rsidRPr="003707C2">
              <w:t>Для розміщення та експлуатації будівель і споруд залізничного транспорту </w:t>
            </w:r>
          </w:p>
        </w:tc>
        <w:tc>
          <w:tcPr>
            <w:tcW w:w="1417" w:type="dxa"/>
            <w:vAlign w:val="center"/>
          </w:tcPr>
          <w:p w:rsidR="007C069E" w:rsidRPr="003707C2" w:rsidRDefault="007C069E" w:rsidP="002D4F39">
            <w:pPr>
              <w:jc w:val="center"/>
            </w:pPr>
            <w:r>
              <w:rPr>
                <w:lang w:val="en-US"/>
              </w:rPr>
              <w:t>3</w:t>
            </w:r>
            <w:r>
              <w:t>,0</w:t>
            </w:r>
          </w:p>
        </w:tc>
        <w:tc>
          <w:tcPr>
            <w:tcW w:w="1276" w:type="dxa"/>
            <w:vAlign w:val="center"/>
          </w:tcPr>
          <w:p w:rsidR="007C069E" w:rsidRPr="003707C2" w:rsidRDefault="007C069E" w:rsidP="002D4F39">
            <w:pPr>
              <w:jc w:val="center"/>
            </w:pPr>
            <w:r>
              <w:rPr>
                <w:lang w:val="en-US"/>
              </w:rPr>
              <w:t>3</w:t>
            </w:r>
            <w:r>
              <w:t>,0</w:t>
            </w:r>
          </w:p>
        </w:tc>
        <w:tc>
          <w:tcPr>
            <w:tcW w:w="1276" w:type="dxa"/>
            <w:vAlign w:val="center"/>
          </w:tcPr>
          <w:p w:rsidR="007C069E" w:rsidRPr="003707C2" w:rsidRDefault="007C069E" w:rsidP="002D4F39">
            <w:pPr>
              <w:jc w:val="center"/>
            </w:pPr>
            <w:r>
              <w:t>5,0</w:t>
            </w:r>
          </w:p>
        </w:tc>
        <w:tc>
          <w:tcPr>
            <w:tcW w:w="1299" w:type="dxa"/>
            <w:vAlign w:val="center"/>
          </w:tcPr>
          <w:p w:rsidR="007C069E" w:rsidRPr="003707C2" w:rsidRDefault="007C069E" w:rsidP="002D4F39">
            <w:pPr>
              <w:jc w:val="center"/>
            </w:pPr>
            <w:r>
              <w:t>5,0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12.02</w:t>
            </w:r>
          </w:p>
        </w:tc>
        <w:tc>
          <w:tcPr>
            <w:tcW w:w="3988" w:type="dxa"/>
          </w:tcPr>
          <w:p w:rsidR="007C069E" w:rsidRPr="003707C2" w:rsidRDefault="007C069E" w:rsidP="002D4F39">
            <w:r w:rsidRPr="003707C2">
              <w:t>Для розміщення та експлуатації будівель і споруд морського транспорту  </w:t>
            </w:r>
          </w:p>
        </w:tc>
        <w:tc>
          <w:tcPr>
            <w:tcW w:w="1417" w:type="dxa"/>
            <w:vAlign w:val="center"/>
          </w:tcPr>
          <w:p w:rsidR="007C069E" w:rsidRPr="003707C2" w:rsidRDefault="007C069E" w:rsidP="002D4F39">
            <w:pPr>
              <w:jc w:val="center"/>
            </w:pPr>
            <w:r>
              <w:rPr>
                <w:lang w:val="en-US"/>
              </w:rPr>
              <w:t>3</w:t>
            </w:r>
            <w:r>
              <w:t>,0</w:t>
            </w:r>
          </w:p>
        </w:tc>
        <w:tc>
          <w:tcPr>
            <w:tcW w:w="1276" w:type="dxa"/>
            <w:vAlign w:val="center"/>
          </w:tcPr>
          <w:p w:rsidR="007C069E" w:rsidRPr="003707C2" w:rsidRDefault="007C069E" w:rsidP="002D4F39">
            <w:pPr>
              <w:jc w:val="center"/>
            </w:pPr>
            <w:r>
              <w:rPr>
                <w:lang w:val="en-US"/>
              </w:rPr>
              <w:t>3</w:t>
            </w:r>
            <w:r>
              <w:t>,0</w:t>
            </w:r>
          </w:p>
        </w:tc>
        <w:tc>
          <w:tcPr>
            <w:tcW w:w="1276" w:type="dxa"/>
            <w:vAlign w:val="center"/>
          </w:tcPr>
          <w:p w:rsidR="007C069E" w:rsidRPr="003707C2" w:rsidRDefault="007C069E" w:rsidP="002D4F39">
            <w:pPr>
              <w:jc w:val="center"/>
            </w:pPr>
            <w:r>
              <w:t>5,0</w:t>
            </w:r>
          </w:p>
        </w:tc>
        <w:tc>
          <w:tcPr>
            <w:tcW w:w="1299" w:type="dxa"/>
            <w:vAlign w:val="center"/>
          </w:tcPr>
          <w:p w:rsidR="007C069E" w:rsidRPr="003707C2" w:rsidRDefault="007C069E" w:rsidP="002D4F39">
            <w:pPr>
              <w:jc w:val="center"/>
            </w:pPr>
            <w:r>
              <w:t>5,0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12.03</w:t>
            </w:r>
          </w:p>
        </w:tc>
        <w:tc>
          <w:tcPr>
            <w:tcW w:w="3988" w:type="dxa"/>
          </w:tcPr>
          <w:p w:rsidR="007C069E" w:rsidRPr="003707C2" w:rsidRDefault="007C069E" w:rsidP="002D4F39">
            <w:r w:rsidRPr="003707C2">
              <w:t>Для розміщення та експлуатації будівель і споруд річкового транспорту  </w:t>
            </w:r>
          </w:p>
        </w:tc>
        <w:tc>
          <w:tcPr>
            <w:tcW w:w="1417" w:type="dxa"/>
            <w:vAlign w:val="center"/>
          </w:tcPr>
          <w:p w:rsidR="007C069E" w:rsidRPr="003707C2" w:rsidRDefault="007C069E" w:rsidP="002D4F39">
            <w:pPr>
              <w:jc w:val="center"/>
            </w:pPr>
            <w:r>
              <w:rPr>
                <w:lang w:val="en-US"/>
              </w:rPr>
              <w:t>3</w:t>
            </w:r>
            <w:r>
              <w:t>,0</w:t>
            </w:r>
          </w:p>
        </w:tc>
        <w:tc>
          <w:tcPr>
            <w:tcW w:w="1276" w:type="dxa"/>
            <w:vAlign w:val="center"/>
          </w:tcPr>
          <w:p w:rsidR="007C069E" w:rsidRPr="003707C2" w:rsidRDefault="007C069E" w:rsidP="002D4F39">
            <w:pPr>
              <w:jc w:val="center"/>
            </w:pPr>
            <w:r>
              <w:rPr>
                <w:lang w:val="en-US"/>
              </w:rPr>
              <w:t>3</w:t>
            </w:r>
            <w:r>
              <w:t>,0</w:t>
            </w:r>
          </w:p>
        </w:tc>
        <w:tc>
          <w:tcPr>
            <w:tcW w:w="1276" w:type="dxa"/>
            <w:vAlign w:val="center"/>
          </w:tcPr>
          <w:p w:rsidR="007C069E" w:rsidRPr="003707C2" w:rsidRDefault="007C069E" w:rsidP="002D4F39">
            <w:pPr>
              <w:jc w:val="center"/>
            </w:pPr>
            <w:r>
              <w:t>5,0</w:t>
            </w:r>
          </w:p>
        </w:tc>
        <w:tc>
          <w:tcPr>
            <w:tcW w:w="1299" w:type="dxa"/>
            <w:vAlign w:val="center"/>
          </w:tcPr>
          <w:p w:rsidR="007C069E" w:rsidRPr="003707C2" w:rsidRDefault="007C069E" w:rsidP="002D4F39">
            <w:pPr>
              <w:jc w:val="center"/>
            </w:pPr>
            <w:r>
              <w:t>5,0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12.04</w:t>
            </w:r>
          </w:p>
        </w:tc>
        <w:tc>
          <w:tcPr>
            <w:tcW w:w="3988" w:type="dxa"/>
          </w:tcPr>
          <w:p w:rsidR="007C069E" w:rsidRPr="003707C2" w:rsidRDefault="007C069E" w:rsidP="002D4F39">
            <w:pPr>
              <w:ind w:right="-28"/>
            </w:pPr>
            <w:r w:rsidRPr="003707C2">
              <w:t>Для розміщення та експлуатації будівель і споруд автомобільного транспорту та дорожнього господарства </w:t>
            </w:r>
            <w:r w:rsidRPr="0003577C">
              <w:rPr>
                <w:vertAlign w:val="superscript"/>
              </w:rPr>
              <w:t>4</w:t>
            </w:r>
          </w:p>
        </w:tc>
        <w:tc>
          <w:tcPr>
            <w:tcW w:w="1417" w:type="dxa"/>
            <w:vAlign w:val="center"/>
          </w:tcPr>
          <w:p w:rsidR="007C069E" w:rsidRPr="003707C2" w:rsidRDefault="007C069E" w:rsidP="002D4F39">
            <w:pPr>
              <w:jc w:val="center"/>
            </w:pPr>
            <w:r>
              <w:rPr>
                <w:lang w:val="en-US"/>
              </w:rPr>
              <w:t>3</w:t>
            </w:r>
            <w:r>
              <w:t>,0</w:t>
            </w:r>
          </w:p>
        </w:tc>
        <w:tc>
          <w:tcPr>
            <w:tcW w:w="1276" w:type="dxa"/>
            <w:vAlign w:val="center"/>
          </w:tcPr>
          <w:p w:rsidR="007C069E" w:rsidRPr="003707C2" w:rsidRDefault="007C069E" w:rsidP="002D4F39">
            <w:pPr>
              <w:jc w:val="center"/>
            </w:pPr>
            <w:r>
              <w:rPr>
                <w:lang w:val="en-US"/>
              </w:rPr>
              <w:t>3</w:t>
            </w:r>
            <w:r>
              <w:t>,0</w:t>
            </w:r>
          </w:p>
        </w:tc>
        <w:tc>
          <w:tcPr>
            <w:tcW w:w="1276" w:type="dxa"/>
            <w:vAlign w:val="center"/>
          </w:tcPr>
          <w:p w:rsidR="007C069E" w:rsidRPr="003707C2" w:rsidRDefault="007C069E" w:rsidP="002D4F39">
            <w:pPr>
              <w:jc w:val="center"/>
            </w:pPr>
            <w:r>
              <w:t>5,0</w:t>
            </w:r>
          </w:p>
        </w:tc>
        <w:tc>
          <w:tcPr>
            <w:tcW w:w="1299" w:type="dxa"/>
            <w:vAlign w:val="center"/>
          </w:tcPr>
          <w:p w:rsidR="007C069E" w:rsidRPr="003707C2" w:rsidRDefault="007C069E" w:rsidP="002D4F39">
            <w:pPr>
              <w:jc w:val="center"/>
            </w:pPr>
            <w:r>
              <w:t>5,0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12.05</w:t>
            </w:r>
          </w:p>
        </w:tc>
        <w:tc>
          <w:tcPr>
            <w:tcW w:w="3988" w:type="dxa"/>
          </w:tcPr>
          <w:p w:rsidR="007C069E" w:rsidRPr="003707C2" w:rsidRDefault="007C069E" w:rsidP="002D4F39">
            <w:r w:rsidRPr="003707C2">
              <w:t>Для розміщення та експлуатації будівель і споруд авіаційного транспорту </w:t>
            </w:r>
          </w:p>
        </w:tc>
        <w:tc>
          <w:tcPr>
            <w:tcW w:w="1417" w:type="dxa"/>
            <w:vAlign w:val="center"/>
          </w:tcPr>
          <w:p w:rsidR="007C069E" w:rsidRPr="003707C2" w:rsidRDefault="007C069E" w:rsidP="002D4F39">
            <w:pPr>
              <w:jc w:val="center"/>
            </w:pPr>
            <w:r>
              <w:rPr>
                <w:lang w:val="en-US"/>
              </w:rPr>
              <w:t>3</w:t>
            </w:r>
            <w:r>
              <w:t>,0</w:t>
            </w:r>
          </w:p>
        </w:tc>
        <w:tc>
          <w:tcPr>
            <w:tcW w:w="1276" w:type="dxa"/>
            <w:vAlign w:val="center"/>
          </w:tcPr>
          <w:p w:rsidR="007C069E" w:rsidRPr="003707C2" w:rsidRDefault="007C069E" w:rsidP="002D4F39">
            <w:pPr>
              <w:jc w:val="center"/>
            </w:pPr>
            <w:r>
              <w:rPr>
                <w:lang w:val="en-US"/>
              </w:rPr>
              <w:t>3</w:t>
            </w:r>
            <w:r>
              <w:t>,0</w:t>
            </w:r>
          </w:p>
        </w:tc>
        <w:tc>
          <w:tcPr>
            <w:tcW w:w="1276" w:type="dxa"/>
            <w:vAlign w:val="center"/>
          </w:tcPr>
          <w:p w:rsidR="007C069E" w:rsidRPr="003707C2" w:rsidRDefault="007C069E" w:rsidP="002D4F39">
            <w:pPr>
              <w:jc w:val="center"/>
            </w:pPr>
            <w:r>
              <w:t>5,0</w:t>
            </w:r>
          </w:p>
        </w:tc>
        <w:tc>
          <w:tcPr>
            <w:tcW w:w="1299" w:type="dxa"/>
            <w:vAlign w:val="center"/>
          </w:tcPr>
          <w:p w:rsidR="007C069E" w:rsidRPr="003707C2" w:rsidRDefault="007C069E" w:rsidP="002D4F39">
            <w:pPr>
              <w:jc w:val="center"/>
            </w:pPr>
            <w:r>
              <w:t>5,0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12.06</w:t>
            </w:r>
          </w:p>
        </w:tc>
        <w:tc>
          <w:tcPr>
            <w:tcW w:w="3988" w:type="dxa"/>
          </w:tcPr>
          <w:p w:rsidR="007C069E" w:rsidRPr="003707C2" w:rsidRDefault="007C069E" w:rsidP="002D4F39">
            <w:r w:rsidRPr="003707C2">
              <w:t>Для розміщення та експлуатації об'єктів трубопровідного транспорту </w:t>
            </w:r>
          </w:p>
        </w:tc>
        <w:tc>
          <w:tcPr>
            <w:tcW w:w="1417"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t>5,0</w:t>
            </w:r>
          </w:p>
        </w:tc>
        <w:tc>
          <w:tcPr>
            <w:tcW w:w="1299" w:type="dxa"/>
            <w:vAlign w:val="center"/>
          </w:tcPr>
          <w:p w:rsidR="007C069E" w:rsidRPr="0083557F" w:rsidRDefault="007C069E" w:rsidP="002D4F39">
            <w:pPr>
              <w:jc w:val="center"/>
            </w:pPr>
            <w:r w:rsidRPr="0083557F">
              <w:t>5,0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12.07</w:t>
            </w:r>
          </w:p>
        </w:tc>
        <w:tc>
          <w:tcPr>
            <w:tcW w:w="3988" w:type="dxa"/>
          </w:tcPr>
          <w:p w:rsidR="007C069E" w:rsidRPr="003707C2" w:rsidRDefault="007C069E" w:rsidP="002D4F39">
            <w:r w:rsidRPr="003707C2">
              <w:t>Для розміщення та експлуатації будівель і споруд міського електротранспорту </w:t>
            </w:r>
          </w:p>
        </w:tc>
        <w:tc>
          <w:tcPr>
            <w:tcW w:w="1417"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t>5,0</w:t>
            </w:r>
          </w:p>
        </w:tc>
        <w:tc>
          <w:tcPr>
            <w:tcW w:w="1299" w:type="dxa"/>
            <w:vAlign w:val="center"/>
          </w:tcPr>
          <w:p w:rsidR="007C069E" w:rsidRPr="0083557F" w:rsidRDefault="007C069E" w:rsidP="002D4F39">
            <w:pPr>
              <w:jc w:val="center"/>
            </w:pPr>
            <w:r w:rsidRPr="0083557F">
              <w:t>5,0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12.08</w:t>
            </w:r>
          </w:p>
        </w:tc>
        <w:tc>
          <w:tcPr>
            <w:tcW w:w="3988" w:type="dxa"/>
          </w:tcPr>
          <w:p w:rsidR="007C069E" w:rsidRPr="003707C2" w:rsidRDefault="007C069E" w:rsidP="002D4F39">
            <w:r w:rsidRPr="003707C2">
              <w:t>Для розміщення та експлуатації будівель і споруд додаткових транспортних послуг та допоміжних операцій </w:t>
            </w:r>
          </w:p>
        </w:tc>
        <w:tc>
          <w:tcPr>
            <w:tcW w:w="1417"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t>5,0</w:t>
            </w:r>
          </w:p>
        </w:tc>
        <w:tc>
          <w:tcPr>
            <w:tcW w:w="1299" w:type="dxa"/>
            <w:vAlign w:val="center"/>
          </w:tcPr>
          <w:p w:rsidR="007C069E" w:rsidRPr="0083557F" w:rsidRDefault="007C069E" w:rsidP="002D4F39">
            <w:pPr>
              <w:jc w:val="center"/>
            </w:pPr>
            <w:r w:rsidRPr="0083557F">
              <w:t>5,0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12.09</w:t>
            </w:r>
          </w:p>
        </w:tc>
        <w:tc>
          <w:tcPr>
            <w:tcW w:w="3988" w:type="dxa"/>
          </w:tcPr>
          <w:p w:rsidR="007C069E" w:rsidRPr="003707C2" w:rsidRDefault="007C069E" w:rsidP="002D4F39">
            <w:r w:rsidRPr="003707C2">
              <w:t>Для розміщення та експлуатації будівель і споруд іншого наземного транспорту </w:t>
            </w:r>
          </w:p>
        </w:tc>
        <w:tc>
          <w:tcPr>
            <w:tcW w:w="1417"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t>5,0</w:t>
            </w:r>
          </w:p>
        </w:tc>
        <w:tc>
          <w:tcPr>
            <w:tcW w:w="1299" w:type="dxa"/>
            <w:vAlign w:val="center"/>
          </w:tcPr>
          <w:p w:rsidR="007C069E" w:rsidRPr="0083557F" w:rsidRDefault="007C069E" w:rsidP="002D4F39">
            <w:pPr>
              <w:jc w:val="center"/>
            </w:pPr>
            <w:r w:rsidRPr="0083557F">
              <w:t>5,0</w:t>
            </w:r>
          </w:p>
        </w:tc>
      </w:tr>
      <w:tr w:rsidR="007C069E" w:rsidRPr="003707C2" w:rsidTr="002D4F39">
        <w:trPr>
          <w:gridAfter w:val="1"/>
          <w:wAfter w:w="1299" w:type="dxa"/>
        </w:trPr>
        <w:tc>
          <w:tcPr>
            <w:tcW w:w="832" w:type="dxa"/>
          </w:tcPr>
          <w:p w:rsidR="007C069E" w:rsidRPr="001C275C" w:rsidRDefault="007C069E" w:rsidP="002D4F39">
            <w:pPr>
              <w:ind w:left="-40"/>
              <w:jc w:val="center"/>
            </w:pPr>
            <w:r w:rsidRPr="001C275C">
              <w:t>12.10</w:t>
            </w:r>
          </w:p>
        </w:tc>
        <w:tc>
          <w:tcPr>
            <w:tcW w:w="3988" w:type="dxa"/>
          </w:tcPr>
          <w:p w:rsidR="007C069E" w:rsidRPr="001C275C" w:rsidRDefault="007C069E" w:rsidP="002D4F39">
            <w:r w:rsidRPr="001C275C">
              <w:t>Для цілей підрозділів 12.01 - 12.09</w:t>
            </w:r>
            <w:r>
              <w:rPr>
                <w:lang w:val="uk-UA"/>
              </w:rPr>
              <w:t>, 12.11-12.13</w:t>
            </w:r>
            <w:r w:rsidRPr="001C275C">
              <w:t xml:space="preserve"> та для збереження та використання земель природно-заповідного фонду </w:t>
            </w:r>
          </w:p>
        </w:tc>
        <w:tc>
          <w:tcPr>
            <w:tcW w:w="1417"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t>5,0</w:t>
            </w:r>
          </w:p>
        </w:tc>
        <w:tc>
          <w:tcPr>
            <w:tcW w:w="1299" w:type="dxa"/>
            <w:vAlign w:val="center"/>
          </w:tcPr>
          <w:p w:rsidR="007C069E" w:rsidRPr="0083557F" w:rsidRDefault="007C069E" w:rsidP="002D4F39">
            <w:pPr>
              <w:jc w:val="center"/>
            </w:pPr>
            <w:r w:rsidRPr="0083557F">
              <w:t>5,0</w:t>
            </w:r>
          </w:p>
        </w:tc>
      </w:tr>
      <w:tr w:rsidR="007C069E" w:rsidRPr="003707C2" w:rsidTr="002D4F39">
        <w:trPr>
          <w:gridAfter w:val="1"/>
          <w:wAfter w:w="1299" w:type="dxa"/>
        </w:trPr>
        <w:tc>
          <w:tcPr>
            <w:tcW w:w="832" w:type="dxa"/>
          </w:tcPr>
          <w:p w:rsidR="007C069E" w:rsidRDefault="007C069E" w:rsidP="002D4F39">
            <w:r w:rsidRPr="00B5514F">
              <w:t>12.1</w:t>
            </w:r>
            <w:r>
              <w:rPr>
                <w:lang w:val="uk-UA"/>
              </w:rPr>
              <w:t>1</w:t>
            </w:r>
          </w:p>
        </w:tc>
        <w:tc>
          <w:tcPr>
            <w:tcW w:w="3988" w:type="dxa"/>
          </w:tcPr>
          <w:p w:rsidR="007C069E" w:rsidRPr="00B246C3" w:rsidRDefault="007C069E" w:rsidP="002D4F39">
            <w:r w:rsidRPr="00B246C3">
              <w:t>Для розміщення та експлуатації об'єктів дорожнього сервісу</w:t>
            </w:r>
          </w:p>
        </w:tc>
        <w:tc>
          <w:tcPr>
            <w:tcW w:w="1417"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t>5,0</w:t>
            </w:r>
          </w:p>
        </w:tc>
        <w:tc>
          <w:tcPr>
            <w:tcW w:w="1299" w:type="dxa"/>
            <w:vAlign w:val="center"/>
          </w:tcPr>
          <w:p w:rsidR="007C069E" w:rsidRPr="0083557F" w:rsidRDefault="007C069E" w:rsidP="002D4F39">
            <w:pPr>
              <w:jc w:val="center"/>
            </w:pPr>
            <w:r w:rsidRPr="0083557F">
              <w:t>5,0</w:t>
            </w:r>
          </w:p>
        </w:tc>
      </w:tr>
      <w:tr w:rsidR="007C069E" w:rsidRPr="003707C2" w:rsidTr="002D4F39">
        <w:trPr>
          <w:gridAfter w:val="1"/>
          <w:wAfter w:w="1299" w:type="dxa"/>
        </w:trPr>
        <w:tc>
          <w:tcPr>
            <w:tcW w:w="832" w:type="dxa"/>
          </w:tcPr>
          <w:p w:rsidR="007C069E" w:rsidRDefault="007C069E" w:rsidP="002D4F39">
            <w:r w:rsidRPr="00B5514F">
              <w:t>12.1</w:t>
            </w:r>
            <w:r>
              <w:rPr>
                <w:lang w:val="uk-UA"/>
              </w:rPr>
              <w:t>2</w:t>
            </w:r>
          </w:p>
        </w:tc>
        <w:tc>
          <w:tcPr>
            <w:tcW w:w="3988" w:type="dxa"/>
          </w:tcPr>
          <w:p w:rsidR="007C069E" w:rsidRPr="00B246C3" w:rsidRDefault="007C069E" w:rsidP="002D4F39">
            <w:r w:rsidRPr="00B246C3">
              <w:t>Земельні ділянки запасу (земельні ділянки, які не надані у власність або користування громадянам чи юридичним особам)</w:t>
            </w:r>
          </w:p>
        </w:tc>
        <w:tc>
          <w:tcPr>
            <w:tcW w:w="1417"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t>5,0</w:t>
            </w:r>
          </w:p>
        </w:tc>
        <w:tc>
          <w:tcPr>
            <w:tcW w:w="1299" w:type="dxa"/>
            <w:vAlign w:val="center"/>
          </w:tcPr>
          <w:p w:rsidR="007C069E" w:rsidRPr="0083557F" w:rsidRDefault="007C069E" w:rsidP="002D4F39">
            <w:pPr>
              <w:jc w:val="center"/>
            </w:pPr>
            <w:r w:rsidRPr="0083557F">
              <w:t>5,0</w:t>
            </w:r>
          </w:p>
        </w:tc>
      </w:tr>
      <w:tr w:rsidR="007C069E" w:rsidRPr="003707C2" w:rsidTr="002D4F39">
        <w:trPr>
          <w:gridAfter w:val="1"/>
          <w:wAfter w:w="1299" w:type="dxa"/>
        </w:trPr>
        <w:tc>
          <w:tcPr>
            <w:tcW w:w="832" w:type="dxa"/>
          </w:tcPr>
          <w:p w:rsidR="007C069E" w:rsidRPr="00B246C3" w:rsidRDefault="007C069E" w:rsidP="002D4F39">
            <w:pPr>
              <w:rPr>
                <w:lang w:val="uk-UA"/>
              </w:rPr>
            </w:pPr>
            <w:r>
              <w:t>12.1</w:t>
            </w:r>
            <w:r>
              <w:rPr>
                <w:lang w:val="uk-UA"/>
              </w:rPr>
              <w:t>3</w:t>
            </w:r>
          </w:p>
        </w:tc>
        <w:tc>
          <w:tcPr>
            <w:tcW w:w="3988" w:type="dxa"/>
          </w:tcPr>
          <w:p w:rsidR="007C069E" w:rsidRPr="00B246C3" w:rsidRDefault="007C069E" w:rsidP="002D4F39">
            <w:r w:rsidRPr="00B246C3">
              <w:t>Земельні ділянки загального користування, які використовуються як вулиці, майдани, проїзди, дороги, набережні</w:t>
            </w:r>
          </w:p>
        </w:tc>
        <w:tc>
          <w:tcPr>
            <w:tcW w:w="1417"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t>5,0</w:t>
            </w:r>
          </w:p>
        </w:tc>
        <w:tc>
          <w:tcPr>
            <w:tcW w:w="1299" w:type="dxa"/>
            <w:vAlign w:val="center"/>
          </w:tcPr>
          <w:p w:rsidR="007C069E" w:rsidRPr="0083557F" w:rsidRDefault="007C069E" w:rsidP="002D4F39">
            <w:pPr>
              <w:jc w:val="center"/>
            </w:pPr>
            <w:r w:rsidRPr="0083557F">
              <w:t>5,0</w:t>
            </w:r>
          </w:p>
        </w:tc>
      </w:tr>
      <w:tr w:rsidR="007C069E" w:rsidRPr="003707C2" w:rsidTr="002D4F39">
        <w:trPr>
          <w:gridAfter w:val="1"/>
          <w:wAfter w:w="1299" w:type="dxa"/>
        </w:trPr>
        <w:tc>
          <w:tcPr>
            <w:tcW w:w="832" w:type="dxa"/>
          </w:tcPr>
          <w:p w:rsidR="007C069E" w:rsidRPr="003707C2" w:rsidRDefault="007C069E" w:rsidP="002D4F39">
            <w:pPr>
              <w:ind w:left="-40"/>
              <w:jc w:val="center"/>
              <w:rPr>
                <w:b/>
              </w:rPr>
            </w:pPr>
            <w:r w:rsidRPr="003707C2">
              <w:rPr>
                <w:b/>
              </w:rPr>
              <w:t>13</w:t>
            </w:r>
          </w:p>
        </w:tc>
        <w:tc>
          <w:tcPr>
            <w:tcW w:w="3988" w:type="dxa"/>
          </w:tcPr>
          <w:p w:rsidR="007C069E" w:rsidRPr="003707C2" w:rsidRDefault="007C069E" w:rsidP="002D4F39">
            <w:r w:rsidRPr="003707C2">
              <w:rPr>
                <w:b/>
                <w:bCs/>
              </w:rPr>
              <w:t>Землі зв'язку</w:t>
            </w:r>
            <w:r w:rsidRPr="003707C2">
              <w:t xml:space="preserve"> </w:t>
            </w:r>
          </w:p>
        </w:tc>
        <w:tc>
          <w:tcPr>
            <w:tcW w:w="1417" w:type="dxa"/>
            <w:vAlign w:val="center"/>
          </w:tcPr>
          <w:p w:rsidR="007C069E" w:rsidRPr="0083557F" w:rsidRDefault="007C069E" w:rsidP="002D4F39">
            <w:pPr>
              <w:jc w:val="center"/>
            </w:pPr>
            <w:r w:rsidRPr="0083557F">
              <w:t>х</w:t>
            </w:r>
          </w:p>
        </w:tc>
        <w:tc>
          <w:tcPr>
            <w:tcW w:w="1276" w:type="dxa"/>
            <w:vAlign w:val="center"/>
          </w:tcPr>
          <w:p w:rsidR="007C069E" w:rsidRPr="0083557F" w:rsidRDefault="007C069E" w:rsidP="002D4F39">
            <w:pPr>
              <w:jc w:val="center"/>
            </w:pPr>
            <w:r w:rsidRPr="0083557F">
              <w:t>х</w:t>
            </w:r>
          </w:p>
        </w:tc>
        <w:tc>
          <w:tcPr>
            <w:tcW w:w="1276" w:type="dxa"/>
            <w:vAlign w:val="center"/>
          </w:tcPr>
          <w:p w:rsidR="007C069E" w:rsidRPr="0083557F" w:rsidRDefault="007C069E" w:rsidP="002D4F39">
            <w:pPr>
              <w:jc w:val="center"/>
            </w:pPr>
            <w:r w:rsidRPr="0083557F">
              <w:t>х</w:t>
            </w:r>
          </w:p>
        </w:tc>
        <w:tc>
          <w:tcPr>
            <w:tcW w:w="1299" w:type="dxa"/>
            <w:vAlign w:val="center"/>
          </w:tcPr>
          <w:p w:rsidR="007C069E" w:rsidRPr="0083557F" w:rsidRDefault="007C069E" w:rsidP="002D4F39">
            <w:pPr>
              <w:jc w:val="center"/>
            </w:pPr>
            <w:r w:rsidRPr="0083557F">
              <w:t>х</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13.01</w:t>
            </w:r>
          </w:p>
        </w:tc>
        <w:tc>
          <w:tcPr>
            <w:tcW w:w="3988" w:type="dxa"/>
          </w:tcPr>
          <w:p w:rsidR="007C069E" w:rsidRPr="003707C2" w:rsidRDefault="007C069E" w:rsidP="002D4F39">
            <w:r w:rsidRPr="003707C2">
              <w:t>Для розміщення та експлуатації об'єктів і споруд телекомунікації </w:t>
            </w:r>
          </w:p>
        </w:tc>
        <w:tc>
          <w:tcPr>
            <w:tcW w:w="1417"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rPr>
                <w:lang w:val="en-US"/>
              </w:rPr>
              <w:t>5</w:t>
            </w:r>
            <w:r w:rsidRPr="0083557F">
              <w:t>,0</w:t>
            </w:r>
          </w:p>
        </w:tc>
        <w:tc>
          <w:tcPr>
            <w:tcW w:w="1299" w:type="dxa"/>
            <w:vAlign w:val="center"/>
          </w:tcPr>
          <w:p w:rsidR="007C069E" w:rsidRPr="0083557F" w:rsidRDefault="007C069E" w:rsidP="002D4F39">
            <w:pPr>
              <w:jc w:val="center"/>
            </w:pPr>
            <w:r w:rsidRPr="0083557F">
              <w:rPr>
                <w:lang w:val="en-US"/>
              </w:rPr>
              <w:t>5</w:t>
            </w:r>
            <w:r w:rsidRPr="0083557F">
              <w:t>,0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13.02</w:t>
            </w:r>
          </w:p>
        </w:tc>
        <w:tc>
          <w:tcPr>
            <w:tcW w:w="3988" w:type="dxa"/>
          </w:tcPr>
          <w:p w:rsidR="007C069E" w:rsidRPr="003707C2" w:rsidRDefault="007C069E" w:rsidP="002D4F39">
            <w:r w:rsidRPr="003707C2">
              <w:t>Для розміщення та</w:t>
            </w:r>
            <w:r w:rsidRPr="003707C2">
              <w:rPr>
                <w:b/>
                <w:bCs/>
              </w:rPr>
              <w:t xml:space="preserve"> </w:t>
            </w:r>
            <w:r w:rsidRPr="003707C2">
              <w:t>експлуатації будівель та споруд об'єктів поштового зв'язку </w:t>
            </w:r>
          </w:p>
        </w:tc>
        <w:tc>
          <w:tcPr>
            <w:tcW w:w="1417"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rPr>
                <w:lang w:val="en-US"/>
              </w:rPr>
              <w:t>5</w:t>
            </w:r>
            <w:r w:rsidRPr="0083557F">
              <w:t>,0</w:t>
            </w:r>
          </w:p>
        </w:tc>
        <w:tc>
          <w:tcPr>
            <w:tcW w:w="1299" w:type="dxa"/>
            <w:vAlign w:val="center"/>
          </w:tcPr>
          <w:p w:rsidR="007C069E" w:rsidRPr="0083557F" w:rsidRDefault="007C069E" w:rsidP="002D4F39">
            <w:pPr>
              <w:jc w:val="center"/>
            </w:pPr>
            <w:r w:rsidRPr="0083557F">
              <w:rPr>
                <w:lang w:val="en-US"/>
              </w:rPr>
              <w:t>5</w:t>
            </w:r>
            <w:r w:rsidRPr="0083557F">
              <w:t>,0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13.03</w:t>
            </w:r>
          </w:p>
        </w:tc>
        <w:tc>
          <w:tcPr>
            <w:tcW w:w="3988" w:type="dxa"/>
          </w:tcPr>
          <w:p w:rsidR="007C069E" w:rsidRPr="003707C2" w:rsidRDefault="007C069E" w:rsidP="002D4F39">
            <w:r w:rsidRPr="003707C2">
              <w:t>Для розміщення та</w:t>
            </w:r>
            <w:r w:rsidRPr="003707C2">
              <w:rPr>
                <w:b/>
                <w:bCs/>
              </w:rPr>
              <w:t xml:space="preserve"> </w:t>
            </w:r>
            <w:r w:rsidRPr="003707C2">
              <w:t>експлуатації інших технічних засобів зв'язку </w:t>
            </w:r>
          </w:p>
        </w:tc>
        <w:tc>
          <w:tcPr>
            <w:tcW w:w="1417"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rPr>
                <w:lang w:val="en-US"/>
              </w:rPr>
              <w:t>5</w:t>
            </w:r>
            <w:r w:rsidRPr="0083557F">
              <w:t>,0</w:t>
            </w:r>
          </w:p>
        </w:tc>
        <w:tc>
          <w:tcPr>
            <w:tcW w:w="1299" w:type="dxa"/>
            <w:vAlign w:val="center"/>
          </w:tcPr>
          <w:p w:rsidR="007C069E" w:rsidRPr="0083557F" w:rsidRDefault="007C069E" w:rsidP="002D4F39">
            <w:pPr>
              <w:jc w:val="center"/>
            </w:pPr>
            <w:r w:rsidRPr="0083557F">
              <w:rPr>
                <w:lang w:val="en-US"/>
              </w:rPr>
              <w:t>5</w:t>
            </w:r>
            <w:r w:rsidRPr="0083557F">
              <w:t>,0</w:t>
            </w:r>
          </w:p>
        </w:tc>
      </w:tr>
      <w:tr w:rsidR="007C069E" w:rsidRPr="003707C2" w:rsidTr="002D4F39">
        <w:trPr>
          <w:gridAfter w:val="1"/>
          <w:wAfter w:w="1299" w:type="dxa"/>
        </w:trPr>
        <w:tc>
          <w:tcPr>
            <w:tcW w:w="832" w:type="dxa"/>
          </w:tcPr>
          <w:p w:rsidR="007C069E" w:rsidRPr="001C275C" w:rsidRDefault="007C069E" w:rsidP="002D4F39">
            <w:pPr>
              <w:ind w:left="-40"/>
              <w:jc w:val="center"/>
            </w:pPr>
            <w:r w:rsidRPr="001C275C">
              <w:t>13.04</w:t>
            </w:r>
          </w:p>
        </w:tc>
        <w:tc>
          <w:tcPr>
            <w:tcW w:w="3988" w:type="dxa"/>
          </w:tcPr>
          <w:p w:rsidR="007C069E" w:rsidRPr="001C275C" w:rsidRDefault="007C069E" w:rsidP="002D4F39">
            <w:r w:rsidRPr="001C275C">
              <w:t>Для цілей підрозділів 13.01 - 13.03, 13.05</w:t>
            </w:r>
            <w:r>
              <w:rPr>
                <w:lang w:val="uk-UA"/>
              </w:rPr>
              <w:t>-13.06</w:t>
            </w:r>
            <w:r w:rsidRPr="001C275C">
              <w:t xml:space="preserve"> та для збереження і використання земель природно-заповідного фонду</w:t>
            </w:r>
          </w:p>
        </w:tc>
        <w:tc>
          <w:tcPr>
            <w:tcW w:w="1417" w:type="dxa"/>
            <w:vAlign w:val="center"/>
          </w:tcPr>
          <w:p w:rsidR="007C069E" w:rsidRPr="00C34574" w:rsidRDefault="007C069E" w:rsidP="002D4F39">
            <w:pPr>
              <w:jc w:val="center"/>
              <w:rPr>
                <w:lang w:val="uk-UA"/>
              </w:rPr>
            </w:pPr>
            <w:r>
              <w:rPr>
                <w:lang w:val="uk-UA"/>
              </w:rPr>
              <w:t>х</w:t>
            </w:r>
          </w:p>
        </w:tc>
        <w:tc>
          <w:tcPr>
            <w:tcW w:w="1276" w:type="dxa"/>
            <w:vAlign w:val="center"/>
          </w:tcPr>
          <w:p w:rsidR="007C069E" w:rsidRPr="00C34574" w:rsidRDefault="007C069E" w:rsidP="002D4F39">
            <w:pPr>
              <w:jc w:val="center"/>
              <w:rPr>
                <w:lang w:val="uk-UA"/>
              </w:rPr>
            </w:pPr>
            <w:r>
              <w:rPr>
                <w:lang w:val="uk-UA"/>
              </w:rPr>
              <w:t>х</w:t>
            </w:r>
          </w:p>
        </w:tc>
        <w:tc>
          <w:tcPr>
            <w:tcW w:w="1276" w:type="dxa"/>
            <w:vAlign w:val="center"/>
          </w:tcPr>
          <w:p w:rsidR="007C069E" w:rsidRPr="00C34574" w:rsidRDefault="007C069E" w:rsidP="002D4F39">
            <w:pPr>
              <w:jc w:val="center"/>
              <w:rPr>
                <w:lang w:val="uk-UA"/>
              </w:rPr>
            </w:pPr>
            <w:r>
              <w:rPr>
                <w:lang w:val="uk-UA"/>
              </w:rPr>
              <w:t>х</w:t>
            </w:r>
          </w:p>
        </w:tc>
        <w:tc>
          <w:tcPr>
            <w:tcW w:w="1299" w:type="dxa"/>
            <w:vAlign w:val="center"/>
          </w:tcPr>
          <w:p w:rsidR="007C069E" w:rsidRPr="00C34574" w:rsidRDefault="007C069E" w:rsidP="002D4F39">
            <w:pPr>
              <w:jc w:val="center"/>
              <w:rPr>
                <w:lang w:val="uk-UA"/>
              </w:rPr>
            </w:pPr>
            <w:r>
              <w:rPr>
                <w:lang w:val="uk-UA"/>
              </w:rPr>
              <w:t>х</w:t>
            </w:r>
          </w:p>
        </w:tc>
      </w:tr>
      <w:tr w:rsidR="007C069E" w:rsidRPr="003707C2" w:rsidTr="002D4F39">
        <w:trPr>
          <w:gridAfter w:val="1"/>
          <w:wAfter w:w="1299" w:type="dxa"/>
        </w:trPr>
        <w:tc>
          <w:tcPr>
            <w:tcW w:w="832" w:type="dxa"/>
          </w:tcPr>
          <w:p w:rsidR="007C069E" w:rsidRPr="00B246C3" w:rsidRDefault="007C069E" w:rsidP="002D4F39">
            <w:pPr>
              <w:rPr>
                <w:lang w:val="uk-UA"/>
              </w:rPr>
            </w:pPr>
            <w:r>
              <w:t>13.0</w:t>
            </w:r>
            <w:r>
              <w:rPr>
                <w:lang w:val="uk-UA"/>
              </w:rPr>
              <w:t>5</w:t>
            </w:r>
          </w:p>
        </w:tc>
        <w:tc>
          <w:tcPr>
            <w:tcW w:w="3988" w:type="dxa"/>
          </w:tcPr>
          <w:p w:rsidR="007C069E" w:rsidRPr="00B246C3" w:rsidRDefault="007C069E" w:rsidP="002D4F39">
            <w:pPr>
              <w:rPr>
                <w:lang w:val="uk-UA"/>
              </w:rPr>
            </w:pPr>
            <w:r w:rsidRPr="00B246C3">
              <w:rPr>
                <w:lang w:val="uk-UA"/>
              </w:rPr>
              <w:t>Для розміщення та постійної діяльності Державної служби спеціального зв'язку та захисту інформації України</w:t>
            </w:r>
          </w:p>
        </w:tc>
        <w:tc>
          <w:tcPr>
            <w:tcW w:w="1417"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t>3,0</w:t>
            </w:r>
          </w:p>
        </w:tc>
        <w:tc>
          <w:tcPr>
            <w:tcW w:w="1299" w:type="dxa"/>
            <w:vAlign w:val="center"/>
          </w:tcPr>
          <w:p w:rsidR="007C069E" w:rsidRPr="0083557F" w:rsidRDefault="007C069E" w:rsidP="002D4F39">
            <w:pPr>
              <w:jc w:val="center"/>
            </w:pPr>
            <w:r w:rsidRPr="0083557F">
              <w:t>3,0</w:t>
            </w:r>
          </w:p>
        </w:tc>
      </w:tr>
      <w:tr w:rsidR="007C069E" w:rsidRPr="003707C2" w:rsidTr="002D4F39">
        <w:trPr>
          <w:gridAfter w:val="1"/>
          <w:wAfter w:w="1299" w:type="dxa"/>
        </w:trPr>
        <w:tc>
          <w:tcPr>
            <w:tcW w:w="832" w:type="dxa"/>
          </w:tcPr>
          <w:p w:rsidR="007C069E" w:rsidRPr="00B246C3" w:rsidRDefault="007C069E" w:rsidP="002D4F39">
            <w:pPr>
              <w:rPr>
                <w:lang w:val="uk-UA"/>
              </w:rPr>
            </w:pPr>
            <w:r>
              <w:t>13.0</w:t>
            </w:r>
            <w:r>
              <w:rPr>
                <w:lang w:val="uk-UA"/>
              </w:rPr>
              <w:t>6</w:t>
            </w:r>
          </w:p>
        </w:tc>
        <w:tc>
          <w:tcPr>
            <w:tcW w:w="3988" w:type="dxa"/>
          </w:tcPr>
          <w:p w:rsidR="007C069E" w:rsidRPr="00B246C3" w:rsidRDefault="007C069E" w:rsidP="002D4F39">
            <w:r w:rsidRPr="00B246C3">
              <w:t>Земельні ділянки запасу (земельні ділянки, які не надані у власність або користування громадянам чи юридичним особам)</w:t>
            </w:r>
          </w:p>
        </w:tc>
        <w:tc>
          <w:tcPr>
            <w:tcW w:w="1417"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rPr>
                <w:lang w:val="en-US"/>
              </w:rPr>
              <w:t>3</w:t>
            </w:r>
            <w:r w:rsidRPr="0083557F">
              <w:t>,0</w:t>
            </w:r>
          </w:p>
        </w:tc>
        <w:tc>
          <w:tcPr>
            <w:tcW w:w="1276" w:type="dxa"/>
            <w:vAlign w:val="center"/>
          </w:tcPr>
          <w:p w:rsidR="007C069E" w:rsidRPr="0083557F" w:rsidRDefault="007C069E" w:rsidP="002D4F39">
            <w:pPr>
              <w:jc w:val="center"/>
            </w:pPr>
            <w:r w:rsidRPr="0083557F">
              <w:t>3,0</w:t>
            </w:r>
          </w:p>
        </w:tc>
        <w:tc>
          <w:tcPr>
            <w:tcW w:w="1299" w:type="dxa"/>
            <w:vAlign w:val="center"/>
          </w:tcPr>
          <w:p w:rsidR="007C069E" w:rsidRPr="0083557F" w:rsidRDefault="007C069E" w:rsidP="002D4F39">
            <w:pPr>
              <w:jc w:val="center"/>
            </w:pPr>
            <w:r w:rsidRPr="0083557F">
              <w:t>3,0</w:t>
            </w:r>
          </w:p>
        </w:tc>
      </w:tr>
      <w:tr w:rsidR="007C069E" w:rsidRPr="003707C2" w:rsidTr="002D4F39">
        <w:trPr>
          <w:gridAfter w:val="1"/>
          <w:wAfter w:w="1299" w:type="dxa"/>
        </w:trPr>
        <w:tc>
          <w:tcPr>
            <w:tcW w:w="832" w:type="dxa"/>
          </w:tcPr>
          <w:p w:rsidR="007C069E" w:rsidRPr="003707C2" w:rsidRDefault="007C069E" w:rsidP="002D4F39">
            <w:pPr>
              <w:ind w:left="-40"/>
              <w:jc w:val="center"/>
              <w:rPr>
                <w:b/>
              </w:rPr>
            </w:pPr>
            <w:r w:rsidRPr="003707C2">
              <w:rPr>
                <w:b/>
              </w:rPr>
              <w:t>14</w:t>
            </w:r>
          </w:p>
        </w:tc>
        <w:tc>
          <w:tcPr>
            <w:tcW w:w="3988" w:type="dxa"/>
          </w:tcPr>
          <w:p w:rsidR="007C069E" w:rsidRPr="003707C2" w:rsidRDefault="007C069E" w:rsidP="002D4F39">
            <w:r w:rsidRPr="003707C2">
              <w:rPr>
                <w:b/>
                <w:bCs/>
              </w:rPr>
              <w:t xml:space="preserve">Землі енергетики </w:t>
            </w:r>
          </w:p>
        </w:tc>
        <w:tc>
          <w:tcPr>
            <w:tcW w:w="1417"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99" w:type="dxa"/>
            <w:vAlign w:val="center"/>
          </w:tcPr>
          <w:p w:rsidR="007C069E" w:rsidRPr="003707C2" w:rsidRDefault="007C069E" w:rsidP="002D4F39">
            <w:pPr>
              <w:jc w:val="center"/>
            </w:pPr>
            <w:r w:rsidRPr="003707C2">
              <w:t>х</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14.01</w:t>
            </w:r>
          </w:p>
        </w:tc>
        <w:tc>
          <w:tcPr>
            <w:tcW w:w="3988" w:type="dxa"/>
          </w:tcPr>
          <w:p w:rsidR="007C069E" w:rsidRPr="003707C2" w:rsidRDefault="007C069E" w:rsidP="002D4F39">
            <w:r w:rsidRPr="003707C2">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417" w:type="dxa"/>
            <w:vAlign w:val="center"/>
          </w:tcPr>
          <w:p w:rsidR="007C069E" w:rsidRPr="003707C2" w:rsidRDefault="007C069E" w:rsidP="002D4F39">
            <w:pPr>
              <w:jc w:val="center"/>
            </w:pPr>
            <w:r>
              <w:rPr>
                <w:lang w:val="en-US"/>
              </w:rPr>
              <w:t>3</w:t>
            </w:r>
            <w:r w:rsidRPr="003707C2">
              <w:t>,0</w:t>
            </w:r>
          </w:p>
        </w:tc>
        <w:tc>
          <w:tcPr>
            <w:tcW w:w="1276" w:type="dxa"/>
            <w:vAlign w:val="center"/>
          </w:tcPr>
          <w:p w:rsidR="007C069E" w:rsidRPr="003707C2" w:rsidRDefault="007C069E" w:rsidP="002D4F39">
            <w:pPr>
              <w:jc w:val="center"/>
            </w:pPr>
            <w:r>
              <w:rPr>
                <w:lang w:val="en-US"/>
              </w:rPr>
              <w:t>3</w:t>
            </w:r>
            <w:r>
              <w:t>,0</w:t>
            </w:r>
          </w:p>
        </w:tc>
        <w:tc>
          <w:tcPr>
            <w:tcW w:w="1276" w:type="dxa"/>
            <w:vAlign w:val="center"/>
          </w:tcPr>
          <w:p w:rsidR="007C069E" w:rsidRPr="003707C2" w:rsidRDefault="007C069E" w:rsidP="002D4F39">
            <w:pPr>
              <w:jc w:val="center"/>
            </w:pPr>
            <w:r>
              <w:rPr>
                <w:lang w:val="en-US"/>
              </w:rPr>
              <w:t>5</w:t>
            </w:r>
            <w:r w:rsidRPr="003707C2">
              <w:t>,0</w:t>
            </w:r>
          </w:p>
        </w:tc>
        <w:tc>
          <w:tcPr>
            <w:tcW w:w="1299" w:type="dxa"/>
            <w:vAlign w:val="center"/>
          </w:tcPr>
          <w:p w:rsidR="007C069E" w:rsidRPr="003707C2" w:rsidRDefault="007C069E" w:rsidP="002D4F39">
            <w:pPr>
              <w:jc w:val="center"/>
            </w:pPr>
            <w:r>
              <w:rPr>
                <w:lang w:val="en-US"/>
              </w:rPr>
              <w:t>5</w:t>
            </w:r>
            <w:r>
              <w:t>,0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14.02</w:t>
            </w:r>
          </w:p>
        </w:tc>
        <w:tc>
          <w:tcPr>
            <w:tcW w:w="3988" w:type="dxa"/>
          </w:tcPr>
          <w:p w:rsidR="007C069E" w:rsidRPr="003707C2" w:rsidRDefault="007C069E" w:rsidP="002D4F39">
            <w:r w:rsidRPr="003707C2">
              <w:t>Для розміщення, будівництва, експлуатації та обслуговування будівель і споруд об'єктів передачі електричної та теплової енергії </w:t>
            </w:r>
          </w:p>
        </w:tc>
        <w:tc>
          <w:tcPr>
            <w:tcW w:w="1417" w:type="dxa"/>
            <w:vAlign w:val="center"/>
          </w:tcPr>
          <w:p w:rsidR="007C069E" w:rsidRPr="003707C2" w:rsidRDefault="007C069E" w:rsidP="002D4F39">
            <w:pPr>
              <w:jc w:val="center"/>
            </w:pPr>
            <w:r>
              <w:rPr>
                <w:lang w:val="en-US"/>
              </w:rPr>
              <w:t>3</w:t>
            </w:r>
            <w:r w:rsidRPr="003707C2">
              <w:t>,0</w:t>
            </w:r>
          </w:p>
        </w:tc>
        <w:tc>
          <w:tcPr>
            <w:tcW w:w="1276" w:type="dxa"/>
            <w:vAlign w:val="center"/>
          </w:tcPr>
          <w:p w:rsidR="007C069E" w:rsidRPr="003707C2" w:rsidRDefault="007C069E" w:rsidP="002D4F39">
            <w:pPr>
              <w:jc w:val="center"/>
            </w:pPr>
            <w:r>
              <w:rPr>
                <w:lang w:val="en-US"/>
              </w:rPr>
              <w:t>3</w:t>
            </w:r>
            <w:r>
              <w:t>,0</w:t>
            </w:r>
          </w:p>
        </w:tc>
        <w:tc>
          <w:tcPr>
            <w:tcW w:w="1276" w:type="dxa"/>
            <w:vAlign w:val="center"/>
          </w:tcPr>
          <w:p w:rsidR="007C069E" w:rsidRPr="003707C2" w:rsidRDefault="007C069E" w:rsidP="002D4F39">
            <w:pPr>
              <w:jc w:val="center"/>
            </w:pPr>
            <w:r>
              <w:rPr>
                <w:lang w:val="en-US"/>
              </w:rPr>
              <w:t>5</w:t>
            </w:r>
            <w:r w:rsidRPr="003707C2">
              <w:t>,0</w:t>
            </w:r>
          </w:p>
        </w:tc>
        <w:tc>
          <w:tcPr>
            <w:tcW w:w="1299" w:type="dxa"/>
            <w:vAlign w:val="center"/>
          </w:tcPr>
          <w:p w:rsidR="007C069E" w:rsidRPr="003707C2" w:rsidRDefault="007C069E" w:rsidP="002D4F39">
            <w:pPr>
              <w:jc w:val="center"/>
            </w:pPr>
            <w:r>
              <w:rPr>
                <w:lang w:val="en-US"/>
              </w:rPr>
              <w:t>5</w:t>
            </w:r>
            <w:r>
              <w:t>,0</w:t>
            </w:r>
          </w:p>
        </w:tc>
      </w:tr>
      <w:tr w:rsidR="007C069E" w:rsidRPr="003707C2" w:rsidTr="002D4F39">
        <w:trPr>
          <w:gridAfter w:val="1"/>
          <w:wAfter w:w="1299" w:type="dxa"/>
        </w:trPr>
        <w:tc>
          <w:tcPr>
            <w:tcW w:w="832" w:type="dxa"/>
          </w:tcPr>
          <w:p w:rsidR="007C069E" w:rsidRPr="001C275C" w:rsidRDefault="007C069E" w:rsidP="002D4F39">
            <w:pPr>
              <w:ind w:left="-40"/>
              <w:jc w:val="center"/>
            </w:pPr>
            <w:r w:rsidRPr="001C275C">
              <w:t>14.03</w:t>
            </w:r>
          </w:p>
        </w:tc>
        <w:tc>
          <w:tcPr>
            <w:tcW w:w="3988" w:type="dxa"/>
          </w:tcPr>
          <w:p w:rsidR="007C069E" w:rsidRPr="001C275C" w:rsidRDefault="007C069E" w:rsidP="002D4F39">
            <w:r w:rsidRPr="001C275C">
              <w:t xml:space="preserve">Для цілей підрозділів 14.01 - 14.02 </w:t>
            </w:r>
            <w:r>
              <w:rPr>
                <w:lang w:val="uk-UA"/>
              </w:rPr>
              <w:t xml:space="preserve">, 14.04-14.06 </w:t>
            </w:r>
            <w:r w:rsidRPr="001C275C">
              <w:t>та для збереження та використання земель природно-заповідного фонду </w:t>
            </w:r>
          </w:p>
        </w:tc>
        <w:tc>
          <w:tcPr>
            <w:tcW w:w="1417" w:type="dxa"/>
            <w:vAlign w:val="center"/>
          </w:tcPr>
          <w:p w:rsidR="007C069E" w:rsidRPr="00C34574" w:rsidRDefault="007C069E" w:rsidP="002D4F39">
            <w:pPr>
              <w:jc w:val="center"/>
              <w:rPr>
                <w:lang w:val="uk-UA"/>
              </w:rPr>
            </w:pPr>
            <w:r>
              <w:rPr>
                <w:lang w:val="uk-UA"/>
              </w:rPr>
              <w:t>х</w:t>
            </w:r>
          </w:p>
        </w:tc>
        <w:tc>
          <w:tcPr>
            <w:tcW w:w="1276" w:type="dxa"/>
            <w:vAlign w:val="center"/>
          </w:tcPr>
          <w:p w:rsidR="007C069E" w:rsidRPr="00C34574" w:rsidRDefault="007C069E" w:rsidP="002D4F39">
            <w:pPr>
              <w:jc w:val="center"/>
              <w:rPr>
                <w:lang w:val="uk-UA"/>
              </w:rPr>
            </w:pPr>
            <w:r>
              <w:rPr>
                <w:lang w:val="uk-UA"/>
              </w:rPr>
              <w:t>х</w:t>
            </w:r>
          </w:p>
        </w:tc>
        <w:tc>
          <w:tcPr>
            <w:tcW w:w="1276" w:type="dxa"/>
            <w:vAlign w:val="center"/>
          </w:tcPr>
          <w:p w:rsidR="007C069E" w:rsidRPr="00C34574" w:rsidRDefault="007C069E" w:rsidP="002D4F39">
            <w:pPr>
              <w:jc w:val="center"/>
              <w:rPr>
                <w:lang w:val="uk-UA"/>
              </w:rPr>
            </w:pPr>
            <w:r>
              <w:rPr>
                <w:lang w:val="uk-UA"/>
              </w:rPr>
              <w:t>х</w:t>
            </w:r>
          </w:p>
        </w:tc>
        <w:tc>
          <w:tcPr>
            <w:tcW w:w="1299" w:type="dxa"/>
            <w:vAlign w:val="center"/>
          </w:tcPr>
          <w:p w:rsidR="007C069E" w:rsidRPr="00C34574" w:rsidRDefault="007C069E" w:rsidP="002D4F39">
            <w:pPr>
              <w:jc w:val="center"/>
              <w:rPr>
                <w:lang w:val="uk-UA"/>
              </w:rPr>
            </w:pPr>
            <w:r>
              <w:rPr>
                <w:lang w:val="uk-UA"/>
              </w:rPr>
              <w:t>х</w:t>
            </w:r>
          </w:p>
        </w:tc>
      </w:tr>
      <w:tr w:rsidR="007C069E" w:rsidRPr="003707C2" w:rsidTr="002D4F39">
        <w:trPr>
          <w:gridAfter w:val="1"/>
          <w:wAfter w:w="1299" w:type="dxa"/>
        </w:trPr>
        <w:tc>
          <w:tcPr>
            <w:tcW w:w="832" w:type="dxa"/>
          </w:tcPr>
          <w:p w:rsidR="007C069E" w:rsidRDefault="007C069E" w:rsidP="002D4F39">
            <w:r w:rsidRPr="00056E6C">
              <w:t>14.0</w:t>
            </w:r>
            <w:r>
              <w:rPr>
                <w:lang w:val="uk-UA"/>
              </w:rPr>
              <w:t>4</w:t>
            </w:r>
          </w:p>
        </w:tc>
        <w:tc>
          <w:tcPr>
            <w:tcW w:w="3988" w:type="dxa"/>
          </w:tcPr>
          <w:p w:rsidR="007C069E" w:rsidRPr="00B246C3" w:rsidRDefault="007C069E" w:rsidP="002D4F39">
            <w:r w:rsidRPr="00B246C3">
              <w:t>Земельні ділянки запасу (земельні ділянки, які не надані у власність або користування громадянам чи юридичним особам)</w:t>
            </w:r>
          </w:p>
        </w:tc>
        <w:tc>
          <w:tcPr>
            <w:tcW w:w="1417"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Default="007C069E" w:rsidP="002D4F39">
            <w:r w:rsidRPr="00056E6C">
              <w:t>14.0</w:t>
            </w:r>
            <w:r>
              <w:rPr>
                <w:lang w:val="uk-UA"/>
              </w:rPr>
              <w:t>5</w:t>
            </w:r>
          </w:p>
        </w:tc>
        <w:tc>
          <w:tcPr>
            <w:tcW w:w="3988" w:type="dxa"/>
          </w:tcPr>
          <w:p w:rsidR="007C069E" w:rsidRPr="00B246C3" w:rsidRDefault="007C069E" w:rsidP="002D4F39">
            <w:r w:rsidRPr="00B246C3">
              <w:t>Земельні ділянки загального користування, які використовуються як зелені насадження спеціального призначення</w:t>
            </w:r>
          </w:p>
        </w:tc>
        <w:tc>
          <w:tcPr>
            <w:tcW w:w="1417"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Pr="006A0222" w:rsidRDefault="007C069E" w:rsidP="002D4F39">
            <w:pPr>
              <w:rPr>
                <w:lang w:val="uk-UA"/>
              </w:rPr>
            </w:pPr>
            <w:r w:rsidRPr="006A0222">
              <w:t>14.0</w:t>
            </w:r>
            <w:r w:rsidRPr="006A0222">
              <w:rPr>
                <w:lang w:val="uk-UA"/>
              </w:rPr>
              <w:t>6</w:t>
            </w:r>
          </w:p>
        </w:tc>
        <w:tc>
          <w:tcPr>
            <w:tcW w:w="3988" w:type="dxa"/>
          </w:tcPr>
          <w:p w:rsidR="007C069E" w:rsidRPr="006A0222" w:rsidRDefault="007C069E" w:rsidP="002D4F39">
            <w:r w:rsidRPr="006A0222">
              <w:t>Земельні ділянки загального користування, відведені для цілей поводження з відходами</w:t>
            </w:r>
          </w:p>
        </w:tc>
        <w:tc>
          <w:tcPr>
            <w:tcW w:w="1417" w:type="dxa"/>
            <w:vAlign w:val="center"/>
          </w:tcPr>
          <w:p w:rsidR="007C069E" w:rsidRPr="006A0222" w:rsidRDefault="007C069E" w:rsidP="002D4F39">
            <w:pPr>
              <w:jc w:val="center"/>
              <w:rPr>
                <w:lang w:val="uk-UA"/>
              </w:rPr>
            </w:pPr>
            <w:r w:rsidRPr="006A0222">
              <w:rPr>
                <w:lang w:val="uk-UA"/>
              </w:rPr>
              <w:t>1,0</w:t>
            </w:r>
          </w:p>
        </w:tc>
        <w:tc>
          <w:tcPr>
            <w:tcW w:w="1276" w:type="dxa"/>
            <w:vAlign w:val="center"/>
          </w:tcPr>
          <w:p w:rsidR="007C069E" w:rsidRPr="0047519D" w:rsidRDefault="007C069E" w:rsidP="002D4F39">
            <w:pPr>
              <w:jc w:val="center"/>
              <w:rPr>
                <w:lang w:val="uk-UA"/>
              </w:rPr>
            </w:pPr>
            <w:r>
              <w:rPr>
                <w:lang w:val="uk-UA"/>
              </w:rPr>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Pr="003707C2" w:rsidRDefault="007C069E" w:rsidP="002D4F39">
            <w:pPr>
              <w:ind w:left="-40"/>
              <w:jc w:val="center"/>
              <w:rPr>
                <w:b/>
              </w:rPr>
            </w:pPr>
            <w:r w:rsidRPr="003707C2">
              <w:rPr>
                <w:b/>
              </w:rPr>
              <w:t>15</w:t>
            </w:r>
          </w:p>
        </w:tc>
        <w:tc>
          <w:tcPr>
            <w:tcW w:w="3988" w:type="dxa"/>
          </w:tcPr>
          <w:p w:rsidR="007C069E" w:rsidRPr="003707C2" w:rsidRDefault="007C069E" w:rsidP="002D4F39">
            <w:pPr>
              <w:rPr>
                <w:b/>
              </w:rPr>
            </w:pPr>
            <w:r w:rsidRPr="003707C2">
              <w:rPr>
                <w:b/>
              </w:rPr>
              <w:t xml:space="preserve">Землі оборони </w:t>
            </w:r>
          </w:p>
        </w:tc>
        <w:tc>
          <w:tcPr>
            <w:tcW w:w="1417"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76" w:type="dxa"/>
            <w:vAlign w:val="center"/>
          </w:tcPr>
          <w:p w:rsidR="007C069E" w:rsidRPr="003707C2" w:rsidRDefault="007C069E" w:rsidP="002D4F39">
            <w:pPr>
              <w:jc w:val="center"/>
            </w:pPr>
            <w:r w:rsidRPr="003707C2">
              <w:t>х</w:t>
            </w:r>
          </w:p>
        </w:tc>
        <w:tc>
          <w:tcPr>
            <w:tcW w:w="1299" w:type="dxa"/>
            <w:vAlign w:val="center"/>
          </w:tcPr>
          <w:p w:rsidR="007C069E" w:rsidRPr="003707C2" w:rsidRDefault="007C069E" w:rsidP="002D4F39">
            <w:pPr>
              <w:jc w:val="center"/>
            </w:pPr>
            <w:r w:rsidRPr="003707C2">
              <w:t>х</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15.01</w:t>
            </w:r>
          </w:p>
        </w:tc>
        <w:tc>
          <w:tcPr>
            <w:tcW w:w="3988" w:type="dxa"/>
          </w:tcPr>
          <w:p w:rsidR="007C069E" w:rsidRPr="003707C2" w:rsidRDefault="007C069E" w:rsidP="002D4F39">
            <w:r w:rsidRPr="003707C2">
              <w:t>Для розміщення та постійної діяльності Збройних Сил України</w:t>
            </w:r>
            <w:r w:rsidRPr="0003577C">
              <w:rPr>
                <w:vertAlign w:val="superscript"/>
              </w:rPr>
              <w:t>4</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15.02</w:t>
            </w:r>
          </w:p>
        </w:tc>
        <w:tc>
          <w:tcPr>
            <w:tcW w:w="3988" w:type="dxa"/>
          </w:tcPr>
          <w:p w:rsidR="007C069E" w:rsidRPr="003707C2" w:rsidRDefault="007C069E" w:rsidP="002D4F39">
            <w:r w:rsidRPr="003707C2">
              <w:t>Для розміщення та постійної діяльності внутрішніх військ МВС</w:t>
            </w:r>
            <w:r w:rsidRPr="0003577C">
              <w:rPr>
                <w:vertAlign w:val="superscript"/>
              </w:rPr>
              <w:t>4</w:t>
            </w:r>
          </w:p>
        </w:tc>
        <w:tc>
          <w:tcPr>
            <w:tcW w:w="1417" w:type="dxa"/>
            <w:vAlign w:val="center"/>
          </w:tcPr>
          <w:p w:rsidR="007C069E" w:rsidRPr="003707C2" w:rsidRDefault="007C069E" w:rsidP="002D4F39">
            <w:pPr>
              <w:jc w:val="center"/>
            </w:pPr>
            <w:r w:rsidRPr="003707C2">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rsidRPr="003707C2">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15.03</w:t>
            </w:r>
          </w:p>
        </w:tc>
        <w:tc>
          <w:tcPr>
            <w:tcW w:w="3988" w:type="dxa"/>
          </w:tcPr>
          <w:p w:rsidR="007C069E" w:rsidRPr="003707C2" w:rsidRDefault="007C069E" w:rsidP="002D4F39">
            <w:r w:rsidRPr="003707C2">
              <w:t>Для розміщення та постійної діяльності Державної прикордонної служби України</w:t>
            </w:r>
            <w:r w:rsidRPr="0003577C">
              <w:rPr>
                <w:vertAlign w:val="superscript"/>
              </w:rPr>
              <w:t>4</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15.04</w:t>
            </w:r>
          </w:p>
        </w:tc>
        <w:tc>
          <w:tcPr>
            <w:tcW w:w="3988" w:type="dxa"/>
          </w:tcPr>
          <w:p w:rsidR="007C069E" w:rsidRPr="003707C2" w:rsidRDefault="007C069E" w:rsidP="002D4F39">
            <w:r w:rsidRPr="003707C2">
              <w:t>Для розміщення та постійної діяльності Служби безпеки України</w:t>
            </w:r>
            <w:r w:rsidRPr="0003577C">
              <w:rPr>
                <w:vertAlign w:val="superscript"/>
              </w:rPr>
              <w:t>4</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15.05</w:t>
            </w:r>
          </w:p>
        </w:tc>
        <w:tc>
          <w:tcPr>
            <w:tcW w:w="3988" w:type="dxa"/>
          </w:tcPr>
          <w:p w:rsidR="007C069E" w:rsidRPr="003707C2" w:rsidRDefault="007C069E" w:rsidP="002D4F39">
            <w:r w:rsidRPr="003707C2">
              <w:t>Для розміщення та постійної діяльності Державної спеціальної служби транспорту</w:t>
            </w:r>
            <w:r w:rsidRPr="0003577C">
              <w:rPr>
                <w:vertAlign w:val="superscript"/>
              </w:rPr>
              <w:t>4</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15.06</w:t>
            </w:r>
          </w:p>
        </w:tc>
        <w:tc>
          <w:tcPr>
            <w:tcW w:w="3988" w:type="dxa"/>
          </w:tcPr>
          <w:p w:rsidR="007C069E" w:rsidRPr="003707C2" w:rsidRDefault="007C069E" w:rsidP="002D4F39">
            <w:r w:rsidRPr="003707C2">
              <w:t>Для розміщення та постійної діяльності Служби зовнішньої розвідки України</w:t>
            </w:r>
            <w:r w:rsidRPr="0003577C">
              <w:rPr>
                <w:vertAlign w:val="superscript"/>
              </w:rPr>
              <w:t>4</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3707C2" w:rsidRDefault="007C069E" w:rsidP="002D4F39">
            <w:pPr>
              <w:ind w:left="-40"/>
              <w:jc w:val="center"/>
            </w:pPr>
            <w:r w:rsidRPr="003707C2">
              <w:t>15.07</w:t>
            </w:r>
          </w:p>
        </w:tc>
        <w:tc>
          <w:tcPr>
            <w:tcW w:w="3988" w:type="dxa"/>
          </w:tcPr>
          <w:p w:rsidR="007C069E" w:rsidRPr="003707C2" w:rsidRDefault="007C069E" w:rsidP="002D4F39">
            <w:r w:rsidRPr="003707C2">
              <w:t>Для розміщення та постійної діяльності інших, створених відповідно до законів України, військових формувань</w:t>
            </w:r>
            <w:r w:rsidRPr="0003577C">
              <w:rPr>
                <w:vertAlign w:val="superscript"/>
              </w:rPr>
              <w:t>4</w:t>
            </w:r>
          </w:p>
        </w:tc>
        <w:tc>
          <w:tcPr>
            <w:tcW w:w="1417"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1,0</w:t>
            </w:r>
          </w:p>
        </w:tc>
        <w:tc>
          <w:tcPr>
            <w:tcW w:w="1276" w:type="dxa"/>
            <w:vAlign w:val="center"/>
          </w:tcPr>
          <w:p w:rsidR="007C069E" w:rsidRPr="003707C2" w:rsidRDefault="007C069E" w:rsidP="002D4F39">
            <w:pPr>
              <w:jc w:val="center"/>
            </w:pPr>
            <w:r>
              <w:t>3,0</w:t>
            </w:r>
          </w:p>
        </w:tc>
        <w:tc>
          <w:tcPr>
            <w:tcW w:w="1299" w:type="dxa"/>
            <w:vAlign w:val="center"/>
          </w:tcPr>
          <w:p w:rsidR="007C069E" w:rsidRPr="003707C2" w:rsidRDefault="007C069E" w:rsidP="002D4F39">
            <w:pPr>
              <w:jc w:val="center"/>
            </w:pPr>
            <w:r>
              <w:t>3,0</w:t>
            </w:r>
          </w:p>
        </w:tc>
      </w:tr>
      <w:tr w:rsidR="007C069E" w:rsidRPr="003707C2" w:rsidTr="002D4F39">
        <w:trPr>
          <w:gridAfter w:val="1"/>
          <w:wAfter w:w="1299" w:type="dxa"/>
        </w:trPr>
        <w:tc>
          <w:tcPr>
            <w:tcW w:w="832" w:type="dxa"/>
          </w:tcPr>
          <w:p w:rsidR="007C069E" w:rsidRPr="001C275C" w:rsidRDefault="007C069E" w:rsidP="002D4F39">
            <w:pPr>
              <w:ind w:left="-40"/>
              <w:jc w:val="center"/>
            </w:pPr>
            <w:r w:rsidRPr="001C275C">
              <w:t>15.08</w:t>
            </w:r>
          </w:p>
        </w:tc>
        <w:tc>
          <w:tcPr>
            <w:tcW w:w="3988" w:type="dxa"/>
          </w:tcPr>
          <w:p w:rsidR="007C069E" w:rsidRPr="001C275C" w:rsidRDefault="007C069E" w:rsidP="002D4F39">
            <w:r w:rsidRPr="001C275C">
              <w:t>Для цілей підрозділів 15.01 - 15.07</w:t>
            </w:r>
            <w:r>
              <w:rPr>
                <w:lang w:val="uk-UA"/>
              </w:rPr>
              <w:t>, 15.09-15.11</w:t>
            </w:r>
            <w:r w:rsidRPr="001C275C">
              <w:t xml:space="preserve"> та для збереження та використання земель природно-заповідного фонду</w:t>
            </w:r>
          </w:p>
        </w:tc>
        <w:tc>
          <w:tcPr>
            <w:tcW w:w="1417" w:type="dxa"/>
            <w:vAlign w:val="center"/>
          </w:tcPr>
          <w:p w:rsidR="007C069E" w:rsidRPr="001C275C" w:rsidRDefault="007C069E" w:rsidP="002D4F39">
            <w:pPr>
              <w:jc w:val="center"/>
            </w:pPr>
            <w:r w:rsidRPr="001C275C">
              <w:t>1,0</w:t>
            </w:r>
          </w:p>
        </w:tc>
        <w:tc>
          <w:tcPr>
            <w:tcW w:w="1276" w:type="dxa"/>
            <w:vAlign w:val="center"/>
          </w:tcPr>
          <w:p w:rsidR="007C069E" w:rsidRPr="001C275C" w:rsidRDefault="007C069E" w:rsidP="002D4F39">
            <w:pPr>
              <w:jc w:val="center"/>
            </w:pPr>
            <w:r w:rsidRPr="001C275C">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Default="007C069E" w:rsidP="002D4F39">
            <w:r w:rsidRPr="0007357F">
              <w:t>15.0</w:t>
            </w:r>
            <w:r>
              <w:rPr>
                <w:lang w:val="uk-UA"/>
              </w:rPr>
              <w:t>9</w:t>
            </w:r>
          </w:p>
        </w:tc>
        <w:tc>
          <w:tcPr>
            <w:tcW w:w="3988" w:type="dxa"/>
          </w:tcPr>
          <w:p w:rsidR="007C069E" w:rsidRPr="00035EAB" w:rsidRDefault="007C069E" w:rsidP="002D4F39">
            <w:r w:rsidRPr="00035EAB">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417" w:type="dxa"/>
            <w:vAlign w:val="center"/>
          </w:tcPr>
          <w:p w:rsidR="007C069E" w:rsidRPr="001C275C" w:rsidRDefault="007C069E" w:rsidP="002D4F39">
            <w:pPr>
              <w:jc w:val="center"/>
            </w:pPr>
            <w:r w:rsidRPr="001C275C">
              <w:t>1,0</w:t>
            </w:r>
          </w:p>
        </w:tc>
        <w:tc>
          <w:tcPr>
            <w:tcW w:w="1276" w:type="dxa"/>
            <w:vAlign w:val="center"/>
          </w:tcPr>
          <w:p w:rsidR="007C069E" w:rsidRPr="001C275C" w:rsidRDefault="007C069E" w:rsidP="002D4F39">
            <w:pPr>
              <w:jc w:val="center"/>
            </w:pPr>
            <w:r w:rsidRPr="001C275C">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Pr="00035EAB" w:rsidRDefault="007C069E" w:rsidP="002D4F39">
            <w:pPr>
              <w:rPr>
                <w:lang w:val="uk-UA"/>
              </w:rPr>
            </w:pPr>
            <w:r>
              <w:t>15.</w:t>
            </w:r>
            <w:r>
              <w:rPr>
                <w:lang w:val="uk-UA"/>
              </w:rPr>
              <w:t>1</w:t>
            </w:r>
            <w:r>
              <w:t>0</w:t>
            </w:r>
          </w:p>
        </w:tc>
        <w:tc>
          <w:tcPr>
            <w:tcW w:w="3988" w:type="dxa"/>
          </w:tcPr>
          <w:p w:rsidR="007C069E" w:rsidRPr="00CE596A" w:rsidRDefault="007C069E" w:rsidP="002D4F39">
            <w:pPr>
              <w:rPr>
                <w:lang w:val="uk-UA"/>
              </w:rPr>
            </w:pPr>
            <w:r w:rsidRPr="00CE596A">
              <w:rPr>
                <w:lang w:val="uk-UA"/>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1417" w:type="dxa"/>
            <w:vAlign w:val="center"/>
          </w:tcPr>
          <w:p w:rsidR="007C069E" w:rsidRPr="001C275C" w:rsidRDefault="007C069E" w:rsidP="002D4F39">
            <w:pPr>
              <w:jc w:val="center"/>
            </w:pPr>
            <w:r w:rsidRPr="001C275C">
              <w:t>1,0</w:t>
            </w:r>
          </w:p>
        </w:tc>
        <w:tc>
          <w:tcPr>
            <w:tcW w:w="1276" w:type="dxa"/>
            <w:vAlign w:val="center"/>
          </w:tcPr>
          <w:p w:rsidR="007C069E" w:rsidRPr="001C275C" w:rsidRDefault="007C069E" w:rsidP="002D4F39">
            <w:pPr>
              <w:jc w:val="center"/>
            </w:pPr>
            <w:r w:rsidRPr="001C275C">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r w:rsidR="007C069E" w:rsidRPr="003707C2" w:rsidTr="002D4F39">
        <w:trPr>
          <w:gridAfter w:val="1"/>
          <w:wAfter w:w="1299" w:type="dxa"/>
        </w:trPr>
        <w:tc>
          <w:tcPr>
            <w:tcW w:w="832" w:type="dxa"/>
          </w:tcPr>
          <w:p w:rsidR="007C069E" w:rsidRPr="00035EAB" w:rsidRDefault="007C069E" w:rsidP="002D4F39">
            <w:pPr>
              <w:rPr>
                <w:lang w:val="uk-UA"/>
              </w:rPr>
            </w:pPr>
            <w:r>
              <w:t>15.</w:t>
            </w:r>
            <w:r>
              <w:rPr>
                <w:lang w:val="uk-UA"/>
              </w:rPr>
              <w:t>11</w:t>
            </w:r>
          </w:p>
        </w:tc>
        <w:tc>
          <w:tcPr>
            <w:tcW w:w="3988" w:type="dxa"/>
          </w:tcPr>
          <w:p w:rsidR="007C069E" w:rsidRPr="00035EAB" w:rsidRDefault="007C069E" w:rsidP="002D4F39">
            <w:r w:rsidRPr="00035EAB">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417" w:type="dxa"/>
            <w:vAlign w:val="center"/>
          </w:tcPr>
          <w:p w:rsidR="007C069E" w:rsidRPr="001C275C" w:rsidRDefault="007C069E" w:rsidP="002D4F39">
            <w:pPr>
              <w:jc w:val="center"/>
            </w:pPr>
            <w:r w:rsidRPr="001C275C">
              <w:t>1,0</w:t>
            </w:r>
          </w:p>
        </w:tc>
        <w:tc>
          <w:tcPr>
            <w:tcW w:w="1276" w:type="dxa"/>
            <w:vAlign w:val="center"/>
          </w:tcPr>
          <w:p w:rsidR="007C069E" w:rsidRPr="001C275C" w:rsidRDefault="007C069E" w:rsidP="002D4F39">
            <w:pPr>
              <w:jc w:val="center"/>
            </w:pPr>
            <w:r w:rsidRPr="001C275C">
              <w:t>1,0</w:t>
            </w:r>
          </w:p>
        </w:tc>
        <w:tc>
          <w:tcPr>
            <w:tcW w:w="1276" w:type="dxa"/>
            <w:vAlign w:val="center"/>
          </w:tcPr>
          <w:p w:rsidR="007C069E" w:rsidRPr="001C275C" w:rsidRDefault="007C069E" w:rsidP="002D4F39">
            <w:pPr>
              <w:jc w:val="center"/>
            </w:pPr>
            <w:r w:rsidRPr="001C275C">
              <w:t>3,0</w:t>
            </w:r>
          </w:p>
        </w:tc>
        <w:tc>
          <w:tcPr>
            <w:tcW w:w="1299" w:type="dxa"/>
            <w:vAlign w:val="center"/>
          </w:tcPr>
          <w:p w:rsidR="007C069E" w:rsidRPr="001C275C" w:rsidRDefault="007C069E" w:rsidP="002D4F39">
            <w:pPr>
              <w:jc w:val="center"/>
            </w:pPr>
            <w:r w:rsidRPr="001C275C">
              <w:t>3,0</w:t>
            </w:r>
          </w:p>
        </w:tc>
      </w:tr>
    </w:tbl>
    <w:p w:rsidR="007C069E" w:rsidRPr="0077646C" w:rsidRDefault="007C069E" w:rsidP="007C069E">
      <w:pPr>
        <w:jc w:val="both"/>
        <w:rPr>
          <w:b/>
          <w:lang w:val="uk-UA"/>
        </w:rPr>
      </w:pPr>
      <w:r w:rsidRPr="0077646C">
        <w:rPr>
          <w:b/>
          <w:lang w:val="uk-UA"/>
        </w:rPr>
        <w:t>Встановити ставку податку у розмірі 12% (відсотків) від їх нормативної грошової оцінки земельних ділянок, які перебувають у постійному користуванні суб’єктів господарювання (крім державної та комунальної форми власності).</w:t>
      </w:r>
    </w:p>
    <w:p w:rsidR="007C069E" w:rsidRPr="003707C2" w:rsidRDefault="007C069E" w:rsidP="007C069E">
      <w:pPr>
        <w:jc w:val="both"/>
      </w:pPr>
      <w:r w:rsidRPr="003707C2">
        <w:t>_________________________________________________________________________</w:t>
      </w:r>
    </w:p>
    <w:p w:rsidR="007C069E" w:rsidRPr="003707C2" w:rsidRDefault="007C069E" w:rsidP="007C069E">
      <w:pPr>
        <w:jc w:val="both"/>
      </w:pPr>
      <w:r w:rsidRPr="003707C2">
        <w:rPr>
          <w:vertAlign w:val="superscript"/>
        </w:rPr>
        <w:t>1</w:t>
      </w:r>
      <w:r w:rsidRPr="003707C2">
        <w:t>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7C069E" w:rsidRPr="007C069E" w:rsidRDefault="007C069E" w:rsidP="007C069E">
      <w:pPr>
        <w:spacing w:before="120"/>
        <w:jc w:val="both"/>
        <w:rPr>
          <w:lang w:val="uk-UA"/>
        </w:rPr>
      </w:pPr>
      <w:r w:rsidRPr="003707C2">
        <w:rPr>
          <w:vertAlign w:val="superscript"/>
        </w:rPr>
        <w:t>2</w:t>
      </w:r>
      <w:r w:rsidRPr="003707C2">
        <w:t> </w:t>
      </w:r>
      <w:r w:rsidRPr="00A82ED0">
        <w:t>Вид цільового призначення земель зазначається згідно з Класифіка</w:t>
      </w:r>
      <w:r w:rsidRPr="00A82ED0">
        <w:rPr>
          <w:lang w:val="uk-UA"/>
        </w:rPr>
        <w:t>тором</w:t>
      </w:r>
      <w:r w:rsidRPr="00A82ED0">
        <w:t xml:space="preserve"> видів цільового призначення земель</w:t>
      </w:r>
      <w:r w:rsidRPr="00A82ED0">
        <w:rPr>
          <w:lang w:val="uk-UA"/>
        </w:rPr>
        <w:t>них ділянок</w:t>
      </w:r>
      <w:r w:rsidRPr="00A82ED0">
        <w:t>, затверджен</w:t>
      </w:r>
      <w:r w:rsidRPr="00A82ED0">
        <w:rPr>
          <w:lang w:val="uk-UA"/>
        </w:rPr>
        <w:t>их Постановою КМУ</w:t>
      </w:r>
      <w:r w:rsidRPr="007C069E">
        <w:rPr>
          <w:lang w:val="uk-UA"/>
        </w:rPr>
        <w:t xml:space="preserve"> від </w:t>
      </w:r>
      <w:r w:rsidRPr="00A82ED0">
        <w:rPr>
          <w:lang w:val="uk-UA"/>
        </w:rPr>
        <w:t>17</w:t>
      </w:r>
      <w:r w:rsidRPr="007C069E">
        <w:rPr>
          <w:lang w:val="uk-UA"/>
        </w:rPr>
        <w:t xml:space="preserve"> </w:t>
      </w:r>
      <w:r w:rsidRPr="00A82ED0">
        <w:rPr>
          <w:lang w:val="uk-UA"/>
        </w:rPr>
        <w:t>жовтня</w:t>
      </w:r>
      <w:r w:rsidRPr="007C069E">
        <w:rPr>
          <w:lang w:val="uk-UA"/>
        </w:rPr>
        <w:t xml:space="preserve"> 201</w:t>
      </w:r>
      <w:r w:rsidRPr="00A82ED0">
        <w:rPr>
          <w:lang w:val="uk-UA"/>
        </w:rPr>
        <w:t>2</w:t>
      </w:r>
      <w:r w:rsidRPr="007C069E">
        <w:rPr>
          <w:lang w:val="uk-UA"/>
        </w:rPr>
        <w:t>р. №</w:t>
      </w:r>
      <w:r w:rsidRPr="00A82ED0">
        <w:t> </w:t>
      </w:r>
      <w:r w:rsidRPr="00A82ED0">
        <w:rPr>
          <w:lang w:val="uk-UA"/>
        </w:rPr>
        <w:t>1051</w:t>
      </w:r>
      <w:r w:rsidRPr="007C069E">
        <w:rPr>
          <w:lang w:val="uk-UA"/>
        </w:rPr>
        <w:t>.</w:t>
      </w:r>
    </w:p>
    <w:p w:rsidR="007C069E" w:rsidRPr="007C069E" w:rsidRDefault="007C069E" w:rsidP="007C069E">
      <w:pPr>
        <w:spacing w:before="120"/>
        <w:jc w:val="both"/>
        <w:rPr>
          <w:lang w:val="uk-UA"/>
        </w:rPr>
      </w:pPr>
      <w:r w:rsidRPr="007C069E">
        <w:rPr>
          <w:vertAlign w:val="superscript"/>
          <w:lang w:val="uk-UA"/>
        </w:rPr>
        <w:t>3</w:t>
      </w:r>
      <w:r w:rsidRPr="003707C2">
        <w:t> </w:t>
      </w:r>
      <w:r w:rsidRPr="007C069E">
        <w:rPr>
          <w:lang w:val="uk-UA"/>
        </w:rPr>
        <w:t>Ставки податку встановлюються з урахуванням норм підпункту 12.3.7 пункту 12.3 статті</w:t>
      </w:r>
      <w:r w:rsidRPr="003707C2">
        <w:t> </w:t>
      </w:r>
      <w:r w:rsidRPr="007C069E">
        <w:rPr>
          <w:lang w:val="uk-UA"/>
        </w:rPr>
        <w:t xml:space="preserve">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7C069E" w:rsidRPr="007C069E" w:rsidRDefault="007C069E" w:rsidP="007C069E">
      <w:pPr>
        <w:spacing w:before="120"/>
        <w:jc w:val="both"/>
        <w:rPr>
          <w:lang w:val="uk-UA"/>
        </w:rPr>
      </w:pPr>
      <w:r w:rsidRPr="007C069E">
        <w:rPr>
          <w:vertAlign w:val="superscript"/>
          <w:lang w:val="uk-UA"/>
        </w:rPr>
        <w:t>4</w:t>
      </w:r>
      <w:r w:rsidRPr="003707C2">
        <w:t> </w:t>
      </w:r>
      <w:r w:rsidRPr="007C069E">
        <w:rPr>
          <w:lang w:val="uk-UA"/>
        </w:rPr>
        <w:t>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7C069E" w:rsidRDefault="007C069E" w:rsidP="007C069E">
      <w:pPr>
        <w:jc w:val="both"/>
        <w:rPr>
          <w:color w:val="1C1C1C"/>
          <w:sz w:val="28"/>
          <w:szCs w:val="28"/>
          <w:lang w:val="uk-UA"/>
        </w:rPr>
      </w:pPr>
    </w:p>
    <w:p w:rsidR="007C069E" w:rsidRDefault="007C069E" w:rsidP="007C069E">
      <w:pPr>
        <w:jc w:val="both"/>
        <w:rPr>
          <w:color w:val="1C1C1C"/>
          <w:sz w:val="28"/>
          <w:szCs w:val="28"/>
          <w:lang w:val="uk-UA"/>
        </w:rPr>
      </w:pPr>
    </w:p>
    <w:p w:rsidR="007836D8" w:rsidRDefault="007836D8" w:rsidP="007836D8">
      <w:pPr>
        <w:jc w:val="both"/>
        <w:rPr>
          <w:color w:val="1C1C1C"/>
          <w:sz w:val="28"/>
          <w:szCs w:val="28"/>
          <w:lang w:val="uk-UA"/>
        </w:rPr>
      </w:pPr>
      <w:r>
        <w:rPr>
          <w:color w:val="1C1C1C"/>
          <w:sz w:val="28"/>
          <w:szCs w:val="28"/>
          <w:lang w:val="uk-UA"/>
        </w:rPr>
        <w:t>Секретар міської ради                                                     Альона КРАТКО</w:t>
      </w:r>
    </w:p>
    <w:p w:rsidR="007C069E" w:rsidRDefault="007C069E" w:rsidP="007C069E">
      <w:pPr>
        <w:jc w:val="right"/>
        <w:rPr>
          <w:lang w:val="uk-UA"/>
        </w:rPr>
      </w:pPr>
    </w:p>
    <w:p w:rsidR="007C069E" w:rsidRDefault="007C069E" w:rsidP="007C069E">
      <w:pPr>
        <w:jc w:val="right"/>
        <w:rPr>
          <w:lang w:val="uk-UA"/>
        </w:rPr>
      </w:pPr>
    </w:p>
    <w:p w:rsidR="007C069E" w:rsidRDefault="007C069E" w:rsidP="007C069E">
      <w:pPr>
        <w:jc w:val="right"/>
        <w:rPr>
          <w:lang w:val="uk-UA"/>
        </w:rPr>
      </w:pPr>
    </w:p>
    <w:p w:rsidR="007C069E" w:rsidRDefault="007C069E" w:rsidP="007C069E">
      <w:pPr>
        <w:jc w:val="right"/>
        <w:rPr>
          <w:lang w:val="uk-UA"/>
        </w:rPr>
      </w:pPr>
    </w:p>
    <w:p w:rsidR="007C069E" w:rsidRDefault="007C069E" w:rsidP="007C069E">
      <w:pPr>
        <w:jc w:val="right"/>
        <w:rPr>
          <w:lang w:val="uk-UA"/>
        </w:rPr>
      </w:pPr>
    </w:p>
    <w:p w:rsidR="00743B8A" w:rsidRDefault="00743B8A" w:rsidP="007C069E">
      <w:pPr>
        <w:jc w:val="right"/>
        <w:rPr>
          <w:lang w:val="uk-UA"/>
        </w:rPr>
      </w:pPr>
    </w:p>
    <w:p w:rsidR="00743B8A" w:rsidRDefault="00743B8A" w:rsidP="007C069E">
      <w:pPr>
        <w:jc w:val="right"/>
        <w:rPr>
          <w:lang w:val="uk-UA"/>
        </w:rPr>
      </w:pPr>
    </w:p>
    <w:p w:rsidR="00743B8A" w:rsidRDefault="00743B8A" w:rsidP="007C069E">
      <w:pPr>
        <w:jc w:val="right"/>
        <w:rPr>
          <w:lang w:val="uk-UA"/>
        </w:rPr>
      </w:pPr>
    </w:p>
    <w:p w:rsidR="00743B8A" w:rsidRDefault="00743B8A" w:rsidP="007C069E">
      <w:pPr>
        <w:jc w:val="right"/>
        <w:rPr>
          <w:lang w:val="uk-UA"/>
        </w:rPr>
      </w:pPr>
    </w:p>
    <w:p w:rsidR="00743B8A" w:rsidRDefault="00743B8A" w:rsidP="007C069E">
      <w:pPr>
        <w:jc w:val="right"/>
        <w:rPr>
          <w:lang w:val="uk-UA"/>
        </w:rPr>
      </w:pPr>
    </w:p>
    <w:p w:rsidR="00510234" w:rsidRDefault="00510234" w:rsidP="007C069E">
      <w:pPr>
        <w:jc w:val="right"/>
        <w:rPr>
          <w:lang w:val="uk-UA"/>
        </w:rPr>
      </w:pPr>
    </w:p>
    <w:p w:rsidR="00510234" w:rsidRDefault="00510234" w:rsidP="007C069E">
      <w:pPr>
        <w:jc w:val="right"/>
        <w:rPr>
          <w:lang w:val="uk-UA"/>
        </w:rPr>
      </w:pPr>
    </w:p>
    <w:p w:rsidR="00510234" w:rsidRDefault="00510234" w:rsidP="007C069E">
      <w:pPr>
        <w:jc w:val="right"/>
        <w:rPr>
          <w:lang w:val="uk-UA"/>
        </w:rPr>
      </w:pPr>
    </w:p>
    <w:p w:rsidR="00510234" w:rsidRDefault="00510234" w:rsidP="007C069E">
      <w:pPr>
        <w:jc w:val="right"/>
        <w:rPr>
          <w:lang w:val="uk-UA"/>
        </w:rPr>
      </w:pPr>
    </w:p>
    <w:p w:rsidR="00510234" w:rsidRDefault="00510234" w:rsidP="007C069E">
      <w:pPr>
        <w:jc w:val="right"/>
        <w:rPr>
          <w:lang w:val="uk-UA"/>
        </w:rPr>
      </w:pPr>
    </w:p>
    <w:p w:rsidR="00743B8A" w:rsidRDefault="00743B8A" w:rsidP="007C069E">
      <w:pPr>
        <w:jc w:val="right"/>
        <w:rPr>
          <w:lang w:val="uk-UA"/>
        </w:rPr>
      </w:pPr>
    </w:p>
    <w:p w:rsidR="00940A6F" w:rsidRDefault="00940A6F" w:rsidP="007C069E">
      <w:pPr>
        <w:jc w:val="right"/>
        <w:rPr>
          <w:lang w:val="uk-UA"/>
        </w:rPr>
      </w:pPr>
    </w:p>
    <w:p w:rsidR="00940A6F" w:rsidRDefault="00940A6F" w:rsidP="007C069E">
      <w:pPr>
        <w:jc w:val="right"/>
        <w:rPr>
          <w:lang w:val="uk-U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7836D8" w:rsidRDefault="007836D8"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7836D8" w:rsidRDefault="007836D8"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7836D8" w:rsidRDefault="007836D8"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7836D8" w:rsidRDefault="007836D8"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val="uk-UA" w:eastAsia="ru-RU" w:bidi="ar-SA"/>
        </w:rPr>
      </w:pPr>
      <w:r w:rsidRPr="003C5491">
        <w:rPr>
          <w:color w:val="000000"/>
          <w:sz w:val="24"/>
          <w:szCs w:val="24"/>
          <w:lang w:eastAsia="ru-RU" w:bidi="ar-SA"/>
        </w:rPr>
        <w:t>Додаток</w:t>
      </w:r>
      <w:r>
        <w:rPr>
          <w:color w:val="000000"/>
          <w:sz w:val="24"/>
          <w:szCs w:val="24"/>
          <w:lang w:val="uk-UA" w:eastAsia="ru-RU" w:bidi="ar-SA"/>
        </w:rPr>
        <w:t xml:space="preserve"> 2.2.</w:t>
      </w: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eastAsia="ru-RU" w:bidi="ar-SA"/>
        </w:rPr>
      </w:pPr>
      <w:r w:rsidRPr="003C5491">
        <w:rPr>
          <w:color w:val="000000"/>
          <w:sz w:val="24"/>
          <w:szCs w:val="24"/>
          <w:lang w:eastAsia="ru-RU" w:bidi="ar-SA"/>
        </w:rPr>
        <w:t>до рішення 50 сесії міської ради восьмого скликання </w:t>
      </w: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eastAsia="ru-RU" w:bidi="ar-SA"/>
        </w:rPr>
      </w:pPr>
      <w:r>
        <w:rPr>
          <w:color w:val="000000"/>
          <w:sz w:val="24"/>
          <w:szCs w:val="24"/>
          <w:lang w:eastAsia="ru-RU" w:bidi="ar-SA"/>
        </w:rPr>
        <w:t>від 12.07.2024 року № </w:t>
      </w:r>
      <w:r>
        <w:rPr>
          <w:color w:val="000000"/>
          <w:sz w:val="24"/>
          <w:szCs w:val="24"/>
          <w:lang w:val="uk-UA" w:eastAsia="ru-RU" w:bidi="ar-SA"/>
        </w:rPr>
        <w:t>33</w:t>
      </w:r>
      <w:r w:rsidRPr="003C5491">
        <w:rPr>
          <w:color w:val="000000"/>
          <w:sz w:val="24"/>
          <w:szCs w:val="24"/>
          <w:lang w:eastAsia="ru-RU" w:bidi="ar-SA"/>
        </w:rPr>
        <w:t>/50/VIII</w:t>
      </w:r>
    </w:p>
    <w:p w:rsidR="007C069E" w:rsidRPr="009E161C" w:rsidRDefault="007C069E" w:rsidP="00E46370">
      <w:pPr>
        <w:jc w:val="right"/>
      </w:pPr>
    </w:p>
    <w:p w:rsidR="00E91071" w:rsidRDefault="007C069E" w:rsidP="00E91071">
      <w:pPr>
        <w:jc w:val="center"/>
        <w:rPr>
          <w:b/>
          <w:lang w:val="uk-UA"/>
        </w:rPr>
      </w:pPr>
      <w:r w:rsidRPr="009E161C">
        <w:rPr>
          <w:b/>
        </w:rPr>
        <w:t>ПЕРЕЛІК</w:t>
      </w:r>
      <w:r w:rsidRPr="009E161C">
        <w:rPr>
          <w:b/>
        </w:rPr>
        <w:br/>
        <w:t>пільг для фізичних та юридичних осіб, наданих відповідно до пункту 284.1 статті 284 Податкового кодексу України, із сплати земельного податку</w:t>
      </w:r>
      <w:r w:rsidR="00E46370">
        <w:rPr>
          <w:b/>
          <w:lang w:val="uk-UA"/>
        </w:rPr>
        <w:t xml:space="preserve"> </w:t>
      </w:r>
      <w:r>
        <w:rPr>
          <w:b/>
          <w:lang w:val="uk-UA"/>
        </w:rPr>
        <w:t>на території Носівської міської</w:t>
      </w:r>
      <w:r w:rsidR="00E91071">
        <w:rPr>
          <w:b/>
          <w:lang w:val="uk-UA"/>
        </w:rPr>
        <w:t xml:space="preserve"> територіальної громади</w:t>
      </w:r>
    </w:p>
    <w:p w:rsidR="007C069E" w:rsidRPr="009E161C" w:rsidRDefault="007C069E" w:rsidP="00E91071">
      <w:pPr>
        <w:jc w:val="center"/>
      </w:pPr>
      <w:r w:rsidRPr="009E161C">
        <w:t>Пільги вводяться в дію з 01  січня 202</w:t>
      </w:r>
      <w:r>
        <w:rPr>
          <w:lang w:val="uk-UA"/>
        </w:rPr>
        <w:t>5</w:t>
      </w:r>
      <w:r w:rsidRPr="009E161C">
        <w:t xml:space="preserve"> року.</w:t>
      </w:r>
    </w:p>
    <w:p w:rsidR="007C069E" w:rsidRPr="00C64778" w:rsidRDefault="007C069E" w:rsidP="00E46370">
      <w:pPr>
        <w:jc w:val="both"/>
      </w:pPr>
      <w:r w:rsidRPr="00C64778">
        <w:t>Адміністративно-територіальні одиниці або населені пункти, або території територіальних громад, на які поширюється дія рішення ради:</w:t>
      </w:r>
    </w:p>
    <w:tbl>
      <w:tblPr>
        <w:tblW w:w="101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561"/>
        <w:gridCol w:w="1147"/>
        <w:gridCol w:w="2828"/>
        <w:gridCol w:w="2977"/>
        <w:gridCol w:w="2050"/>
        <w:gridCol w:w="146"/>
      </w:tblGrid>
      <w:tr w:rsidR="007C069E" w:rsidRPr="009E161C" w:rsidTr="00E46370">
        <w:trPr>
          <w:gridAfter w:val="1"/>
          <w:wAfter w:w="146" w:type="dxa"/>
        </w:trPr>
        <w:tc>
          <w:tcPr>
            <w:tcW w:w="987" w:type="dxa"/>
            <w:gridSpan w:val="2"/>
            <w:tcBorders>
              <w:top w:val="single" w:sz="4" w:space="0" w:color="auto"/>
              <w:left w:val="single" w:sz="4" w:space="0" w:color="auto"/>
              <w:bottom w:val="single" w:sz="4" w:space="0" w:color="auto"/>
              <w:right w:val="single" w:sz="4" w:space="0" w:color="auto"/>
            </w:tcBorders>
            <w:vAlign w:val="center"/>
          </w:tcPr>
          <w:p w:rsidR="007C069E" w:rsidRPr="003933D8" w:rsidRDefault="007C069E" w:rsidP="002D4F39">
            <w:pPr>
              <w:jc w:val="center"/>
              <w:rPr>
                <w:bCs/>
              </w:rPr>
            </w:pPr>
            <w:r w:rsidRPr="003933D8">
              <w:rPr>
                <w:bCs/>
              </w:rPr>
              <w:t>Код області</w:t>
            </w:r>
          </w:p>
        </w:tc>
        <w:tc>
          <w:tcPr>
            <w:tcW w:w="1147" w:type="dxa"/>
            <w:tcBorders>
              <w:top w:val="single" w:sz="4" w:space="0" w:color="auto"/>
              <w:left w:val="single" w:sz="4" w:space="0" w:color="auto"/>
              <w:bottom w:val="single" w:sz="4" w:space="0" w:color="auto"/>
              <w:right w:val="single" w:sz="4" w:space="0" w:color="auto"/>
            </w:tcBorders>
            <w:vAlign w:val="center"/>
          </w:tcPr>
          <w:p w:rsidR="007C069E" w:rsidRPr="003933D8" w:rsidRDefault="007C069E" w:rsidP="002D4F39">
            <w:pPr>
              <w:jc w:val="center"/>
              <w:rPr>
                <w:bCs/>
              </w:rPr>
            </w:pPr>
            <w:r w:rsidRPr="003933D8">
              <w:rPr>
                <w:bCs/>
              </w:rPr>
              <w:t>Код району</w:t>
            </w:r>
          </w:p>
        </w:tc>
        <w:tc>
          <w:tcPr>
            <w:tcW w:w="2828" w:type="dxa"/>
            <w:tcBorders>
              <w:top w:val="single" w:sz="4" w:space="0" w:color="auto"/>
              <w:left w:val="single" w:sz="4" w:space="0" w:color="auto"/>
              <w:bottom w:val="single" w:sz="4" w:space="0" w:color="auto"/>
              <w:right w:val="single" w:sz="4" w:space="0" w:color="auto"/>
            </w:tcBorders>
            <w:vAlign w:val="center"/>
          </w:tcPr>
          <w:p w:rsidR="007C069E" w:rsidRPr="003933D8" w:rsidRDefault="007C069E" w:rsidP="002D4F39">
            <w:pPr>
              <w:jc w:val="center"/>
              <w:rPr>
                <w:bCs/>
              </w:rPr>
            </w:pPr>
            <w:r w:rsidRPr="003933D8">
              <w:rPr>
                <w:bCs/>
              </w:rPr>
              <w:t>Код згідно з КОАТУУ</w:t>
            </w:r>
          </w:p>
        </w:tc>
        <w:tc>
          <w:tcPr>
            <w:tcW w:w="5027" w:type="dxa"/>
            <w:gridSpan w:val="2"/>
            <w:tcBorders>
              <w:top w:val="single" w:sz="4" w:space="0" w:color="auto"/>
              <w:left w:val="single" w:sz="4" w:space="0" w:color="auto"/>
              <w:bottom w:val="single" w:sz="4" w:space="0" w:color="auto"/>
              <w:right w:val="single" w:sz="4" w:space="0" w:color="auto"/>
            </w:tcBorders>
            <w:vAlign w:val="center"/>
          </w:tcPr>
          <w:p w:rsidR="007C069E" w:rsidRPr="003933D8" w:rsidRDefault="007C069E" w:rsidP="002D4F39">
            <w:pPr>
              <w:jc w:val="center"/>
              <w:rPr>
                <w:bCs/>
              </w:rPr>
            </w:pPr>
            <w:r w:rsidRPr="003933D8">
              <w:t>Найменування адміністративно-територіальної одиниці</w:t>
            </w:r>
            <w:r w:rsidRPr="003933D8">
              <w:br/>
              <w:t>або населеного пункту, або території  територіальної громади</w:t>
            </w:r>
          </w:p>
        </w:tc>
      </w:tr>
      <w:tr w:rsidR="007C069E" w:rsidRPr="003707C2"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bCs/>
                <w:highlight w:val="yellow"/>
              </w:rPr>
            </w:pPr>
            <w:r w:rsidRPr="00D4086D">
              <w:rPr>
                <w:bCs/>
              </w:rPr>
              <w:t>UA74040290010030247</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DB5798" w:rsidRDefault="007C069E" w:rsidP="002D4F39">
            <w:r w:rsidRPr="003707C2">
              <w:t>м.Носівка</w:t>
            </w:r>
          </w:p>
        </w:tc>
      </w:tr>
      <w:tr w:rsidR="007C069E" w:rsidRPr="003707C2"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bCs/>
                <w:highlight w:val="yellow"/>
                <w:lang w:val="uk-UA"/>
              </w:rPr>
            </w:pPr>
            <w:r w:rsidRPr="00D4086D">
              <w:rPr>
                <w:color w:val="000000"/>
              </w:rPr>
              <w:t>UA74040290060045473</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DB5798" w:rsidRDefault="007C069E" w:rsidP="002D4F39">
            <w:r w:rsidRPr="003707C2">
              <w:t>с.Дебреве</w:t>
            </w:r>
          </w:p>
        </w:tc>
      </w:tr>
      <w:tr w:rsidR="007C069E" w:rsidRPr="003707C2"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highlight w:val="yellow"/>
              </w:rPr>
            </w:pPr>
            <w:r w:rsidRPr="00D4086D">
              <w:rPr>
                <w:bCs/>
              </w:rPr>
              <w:t>UA74040290140081659</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DB5798" w:rsidRDefault="007C069E" w:rsidP="002D4F39">
            <w:r w:rsidRPr="003707C2">
              <w:t>с. Лісові Хутори</w:t>
            </w:r>
          </w:p>
        </w:tc>
      </w:tr>
      <w:tr w:rsidR="007C069E" w:rsidRPr="003707C2"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highlight w:val="yellow"/>
              </w:rPr>
            </w:pPr>
            <w:r w:rsidRPr="00A529C5">
              <w:rPr>
                <w:bCs/>
              </w:rPr>
              <w:t>UA74040290150066214</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r w:rsidRPr="003707C2">
              <w:t>с.Лукашівка</w:t>
            </w:r>
          </w:p>
        </w:tc>
      </w:tr>
      <w:tr w:rsidR="007C069E" w:rsidRPr="003707C2"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highlight w:val="yellow"/>
              </w:rPr>
            </w:pPr>
            <w:r w:rsidRPr="00A529C5">
              <w:rPr>
                <w:bCs/>
              </w:rPr>
              <w:t>UA74040290160040288</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r w:rsidRPr="003707C2">
              <w:t>с.Підгайне</w:t>
            </w:r>
          </w:p>
        </w:tc>
      </w:tr>
      <w:tr w:rsidR="007C069E" w:rsidRPr="003707C2"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highlight w:val="yellow"/>
              </w:rPr>
            </w:pPr>
            <w:r w:rsidRPr="00D4086D">
              <w:rPr>
                <w:bCs/>
              </w:rPr>
              <w:t>UA74040290030092159</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DB5798" w:rsidRDefault="007C069E" w:rsidP="002D4F39">
            <w:r w:rsidRPr="003707C2">
              <w:t>с.Андріївка</w:t>
            </w:r>
          </w:p>
        </w:tc>
      </w:tr>
      <w:tr w:rsidR="007C069E" w:rsidRPr="003707C2"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highlight w:val="yellow"/>
              </w:rPr>
            </w:pPr>
            <w:r w:rsidRPr="00D4086D">
              <w:rPr>
                <w:bCs/>
              </w:rPr>
              <w:t>UA74040290050095407</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r w:rsidRPr="003707C2">
              <w:t>с.Володькова Дівиця</w:t>
            </w:r>
          </w:p>
        </w:tc>
      </w:tr>
      <w:tr w:rsidR="007C069E" w:rsidRPr="00833F70"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highlight w:val="yellow"/>
              </w:rPr>
            </w:pPr>
            <w:r w:rsidRPr="00A529C5">
              <w:rPr>
                <w:bCs/>
              </w:rPr>
              <w:t>UA74040290080011480</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DB5798" w:rsidRDefault="007C069E" w:rsidP="002D4F39">
            <w:r w:rsidRPr="003707C2">
              <w:t>с. Дослідне</w:t>
            </w:r>
          </w:p>
        </w:tc>
      </w:tr>
      <w:tr w:rsidR="007C069E" w:rsidRPr="003707C2"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UA74040290090089755</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r w:rsidRPr="003707C2">
              <w:t>с.Іржавець</w:t>
            </w:r>
          </w:p>
        </w:tc>
      </w:tr>
      <w:tr w:rsidR="007C069E" w:rsidRPr="003707C2"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UA74040290100091475</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r w:rsidRPr="003707C2">
              <w:t>с. Кобилещина</w:t>
            </w:r>
          </w:p>
        </w:tc>
      </w:tr>
      <w:tr w:rsidR="007C069E" w:rsidRPr="00833F70"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UA74040290110089738</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DB5798" w:rsidRDefault="007C069E" w:rsidP="002D4F39">
            <w:r w:rsidRPr="003707C2">
              <w:t>с. Ко</w:t>
            </w:r>
            <w:r w:rsidRPr="00DB5798">
              <w:t>зари</w:t>
            </w:r>
          </w:p>
        </w:tc>
      </w:tr>
      <w:tr w:rsidR="007C069E" w:rsidRPr="003707C2"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UA74040290120027193</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r w:rsidRPr="003707C2">
              <w:t>с. Коробчине</w:t>
            </w:r>
          </w:p>
        </w:tc>
      </w:tr>
      <w:tr w:rsidR="007C069E" w:rsidRPr="003707C2"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UA74040290130099957</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r w:rsidRPr="003707C2">
              <w:t>с. Криниця</w:t>
            </w:r>
          </w:p>
        </w:tc>
      </w:tr>
      <w:tr w:rsidR="007C069E" w:rsidRPr="003707C2"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UA74040290170067365</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r w:rsidRPr="003707C2">
              <w:t>с. Ставок</w:t>
            </w:r>
          </w:p>
        </w:tc>
      </w:tr>
      <w:tr w:rsidR="007C069E" w:rsidRPr="003707C2"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UA74040290180056141</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r w:rsidRPr="003707C2">
              <w:t>с. Сулак</w:t>
            </w:r>
          </w:p>
        </w:tc>
      </w:tr>
      <w:tr w:rsidR="007C069E" w:rsidRPr="003707C2"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UA74040290190090214</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r w:rsidRPr="003707C2">
              <w:t>с.Тертишники</w:t>
            </w:r>
          </w:p>
        </w:tc>
      </w:tr>
      <w:tr w:rsidR="007C069E" w:rsidRPr="003707C2"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UA74040290200050617</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r w:rsidRPr="003707C2">
              <w:t>с.Яблунівка</w:t>
            </w:r>
          </w:p>
        </w:tc>
      </w:tr>
      <w:tr w:rsidR="007C069E" w:rsidRPr="003707C2"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A529C5" w:rsidRDefault="007C069E" w:rsidP="002D4F39">
            <w:pPr>
              <w:rPr>
                <w:highlight w:val="yellow"/>
              </w:rPr>
            </w:pPr>
            <w:r w:rsidRPr="00A529C5">
              <w:rPr>
                <w:color w:val="000000"/>
              </w:rPr>
              <w:t>UA74040290210055259</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r w:rsidRPr="003707C2">
              <w:t xml:space="preserve"> с.Ясна Зірка</w:t>
            </w:r>
          </w:p>
        </w:tc>
      </w:tr>
      <w:tr w:rsidR="007C069E" w:rsidRPr="00D51CFF"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UA74040290070090698</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DB5798" w:rsidRDefault="007C069E" w:rsidP="002D4F39">
            <w:r w:rsidRPr="00DB5798">
              <w:t>с. Держанівка</w:t>
            </w:r>
          </w:p>
        </w:tc>
      </w:tr>
      <w:tr w:rsidR="007C069E" w:rsidRPr="00D51CFF"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D4086D">
              <w:rPr>
                <w:bCs/>
              </w:rPr>
              <w:t>UA74040290020085155</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DB5798" w:rsidRDefault="007C069E" w:rsidP="002D4F39">
            <w:r w:rsidRPr="00DB5798">
              <w:t>с. Адамівка</w:t>
            </w:r>
          </w:p>
        </w:tc>
      </w:tr>
      <w:tr w:rsidR="007C069E" w:rsidRPr="003707C2" w:rsidTr="00E46370">
        <w:trPr>
          <w:gridAfter w:val="1"/>
          <w:wAfter w:w="146" w:type="dxa"/>
          <w:trHeight w:val="340"/>
        </w:trPr>
        <w:tc>
          <w:tcPr>
            <w:tcW w:w="98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w:t>
            </w:r>
          </w:p>
        </w:tc>
        <w:tc>
          <w:tcPr>
            <w:tcW w:w="1147" w:type="dxa"/>
            <w:tcBorders>
              <w:top w:val="single" w:sz="4" w:space="0" w:color="auto"/>
              <w:left w:val="single" w:sz="4" w:space="0" w:color="auto"/>
              <w:bottom w:val="single" w:sz="4" w:space="0" w:color="auto"/>
              <w:right w:val="single" w:sz="4" w:space="0" w:color="auto"/>
            </w:tcBorders>
          </w:tcPr>
          <w:p w:rsidR="007C069E" w:rsidRPr="003707C2" w:rsidRDefault="007C069E" w:rsidP="002D4F39">
            <w:pPr>
              <w:jc w:val="center"/>
              <w:rPr>
                <w:bCs/>
              </w:rPr>
            </w:pPr>
            <w:r w:rsidRPr="003707C2">
              <w:rPr>
                <w:bCs/>
              </w:rPr>
              <w:t>2515</w:t>
            </w:r>
          </w:p>
        </w:tc>
        <w:tc>
          <w:tcPr>
            <w:tcW w:w="2828"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D4086D">
              <w:rPr>
                <w:bCs/>
              </w:rPr>
              <w:t>UA74040290040082988</w:t>
            </w:r>
          </w:p>
        </w:tc>
        <w:tc>
          <w:tcPr>
            <w:tcW w:w="5027" w:type="dxa"/>
            <w:gridSpan w:val="2"/>
            <w:tcBorders>
              <w:top w:val="single" w:sz="4" w:space="0" w:color="auto"/>
              <w:left w:val="single" w:sz="4" w:space="0" w:color="auto"/>
              <w:bottom w:val="single" w:sz="4" w:space="0" w:color="auto"/>
              <w:right w:val="single" w:sz="4" w:space="0" w:color="auto"/>
            </w:tcBorders>
          </w:tcPr>
          <w:p w:rsidR="007C069E" w:rsidRPr="003707C2" w:rsidRDefault="007C069E" w:rsidP="002D4F39">
            <w:r w:rsidRPr="003707C2">
              <w:t>с.</w:t>
            </w:r>
            <w:r w:rsidRPr="00DB5798">
              <w:t xml:space="preserve"> Ведмедівка</w:t>
            </w:r>
          </w:p>
        </w:tc>
      </w:tr>
      <w:tr w:rsidR="007C069E" w:rsidRPr="00647D8B" w:rsidTr="00E46370">
        <w:tblPrEx>
          <w:tblLook w:val="04A0" w:firstRow="1" w:lastRow="0" w:firstColumn="1" w:lastColumn="0" w:noHBand="0" w:noVBand="1"/>
        </w:tblPrEx>
        <w:tc>
          <w:tcPr>
            <w:tcW w:w="426" w:type="dxa"/>
            <w:shd w:val="clear" w:color="auto" w:fill="auto"/>
            <w:vAlign w:val="center"/>
          </w:tcPr>
          <w:p w:rsidR="007C069E" w:rsidRPr="00647D8B" w:rsidRDefault="007C069E" w:rsidP="002D4F39">
            <w:pPr>
              <w:jc w:val="center"/>
            </w:pPr>
          </w:p>
        </w:tc>
        <w:tc>
          <w:tcPr>
            <w:tcW w:w="7513" w:type="dxa"/>
            <w:gridSpan w:val="4"/>
            <w:shd w:val="clear" w:color="auto" w:fill="auto"/>
            <w:vAlign w:val="center"/>
          </w:tcPr>
          <w:p w:rsidR="007C069E" w:rsidRPr="00647D8B" w:rsidRDefault="007C069E" w:rsidP="002D4F39">
            <w:pPr>
              <w:jc w:val="center"/>
            </w:pPr>
            <w:r w:rsidRPr="00647D8B">
              <w:t xml:space="preserve">Група платників, категорія/цільове призначення </w:t>
            </w:r>
            <w:r w:rsidRPr="00647D8B">
              <w:br/>
              <w:t>земельних ділянок</w:t>
            </w:r>
          </w:p>
        </w:tc>
        <w:tc>
          <w:tcPr>
            <w:tcW w:w="2196" w:type="dxa"/>
            <w:gridSpan w:val="2"/>
            <w:shd w:val="clear" w:color="auto" w:fill="auto"/>
            <w:vAlign w:val="center"/>
          </w:tcPr>
          <w:p w:rsidR="007C069E" w:rsidRPr="00647D8B" w:rsidRDefault="007C069E" w:rsidP="002D4F39">
            <w:pPr>
              <w:jc w:val="center"/>
            </w:pPr>
            <w:r w:rsidRPr="00647D8B">
              <w:t xml:space="preserve">Розмір пільги </w:t>
            </w:r>
            <w:r w:rsidRPr="00647D8B">
              <w:br/>
              <w:t>(відсотків суми податкового зобов’язання за рік)</w:t>
            </w:r>
          </w:p>
        </w:tc>
      </w:tr>
      <w:tr w:rsidR="007C069E" w:rsidRPr="00647D8B" w:rsidTr="00E46370">
        <w:tblPrEx>
          <w:tblLook w:val="04A0" w:firstRow="1" w:lastRow="0" w:firstColumn="1" w:lastColumn="0" w:noHBand="0" w:noVBand="1"/>
        </w:tblPrEx>
        <w:trPr>
          <w:trHeight w:val="386"/>
        </w:trPr>
        <w:tc>
          <w:tcPr>
            <w:tcW w:w="426" w:type="dxa"/>
            <w:shd w:val="clear" w:color="auto" w:fill="auto"/>
            <w:vAlign w:val="center"/>
          </w:tcPr>
          <w:p w:rsidR="007C069E" w:rsidRPr="00647D8B" w:rsidRDefault="007C069E" w:rsidP="002D4F39"/>
        </w:tc>
        <w:tc>
          <w:tcPr>
            <w:tcW w:w="7513" w:type="dxa"/>
            <w:gridSpan w:val="4"/>
            <w:shd w:val="clear" w:color="auto" w:fill="auto"/>
            <w:vAlign w:val="center"/>
          </w:tcPr>
          <w:p w:rsidR="007C069E" w:rsidRPr="00647D8B" w:rsidRDefault="007C069E" w:rsidP="002D4F39">
            <w:pPr>
              <w:rPr>
                <w:b/>
              </w:rPr>
            </w:pPr>
            <w:r w:rsidRPr="00647D8B">
              <w:rPr>
                <w:b/>
              </w:rPr>
              <w:t>Юридичні особи</w:t>
            </w:r>
          </w:p>
        </w:tc>
        <w:tc>
          <w:tcPr>
            <w:tcW w:w="2196" w:type="dxa"/>
            <w:gridSpan w:val="2"/>
            <w:shd w:val="clear" w:color="auto" w:fill="auto"/>
          </w:tcPr>
          <w:p w:rsidR="007C069E" w:rsidRPr="00647D8B" w:rsidRDefault="007C069E" w:rsidP="002D4F39"/>
        </w:tc>
      </w:tr>
      <w:tr w:rsidR="007C069E" w:rsidRPr="00647D8B" w:rsidTr="00E46370">
        <w:tblPrEx>
          <w:tblLook w:val="04A0" w:firstRow="1" w:lastRow="0" w:firstColumn="1" w:lastColumn="0" w:noHBand="0" w:noVBand="1"/>
        </w:tblPrEx>
        <w:tc>
          <w:tcPr>
            <w:tcW w:w="426" w:type="dxa"/>
            <w:shd w:val="clear" w:color="auto" w:fill="auto"/>
          </w:tcPr>
          <w:p w:rsidR="007C069E" w:rsidRPr="00647D8B" w:rsidRDefault="007C069E" w:rsidP="002D4F39">
            <w:pPr>
              <w:jc w:val="center"/>
              <w:rPr>
                <w:lang w:val="uk-UA"/>
              </w:rPr>
            </w:pPr>
            <w:r w:rsidRPr="00647D8B">
              <w:rPr>
                <w:lang w:val="uk-UA"/>
              </w:rPr>
              <w:t>1</w:t>
            </w:r>
          </w:p>
        </w:tc>
        <w:tc>
          <w:tcPr>
            <w:tcW w:w="7513" w:type="dxa"/>
            <w:gridSpan w:val="4"/>
            <w:shd w:val="clear" w:color="auto" w:fill="auto"/>
          </w:tcPr>
          <w:p w:rsidR="007C069E" w:rsidRPr="00647D8B" w:rsidRDefault="007C069E" w:rsidP="002D4F39">
            <w:r w:rsidRPr="00647D8B">
              <w:t>парки державної та комунальної власності</w:t>
            </w:r>
          </w:p>
        </w:tc>
        <w:tc>
          <w:tcPr>
            <w:tcW w:w="2196" w:type="dxa"/>
            <w:gridSpan w:val="2"/>
            <w:shd w:val="clear" w:color="auto" w:fill="auto"/>
            <w:vAlign w:val="center"/>
          </w:tcPr>
          <w:p w:rsidR="007C069E" w:rsidRPr="00647D8B" w:rsidRDefault="007C069E" w:rsidP="002D4F39">
            <w:pPr>
              <w:jc w:val="center"/>
            </w:pPr>
            <w:r w:rsidRPr="00647D8B">
              <w:t>100%</w:t>
            </w:r>
          </w:p>
        </w:tc>
      </w:tr>
      <w:tr w:rsidR="007C069E" w:rsidRPr="00647D8B" w:rsidTr="00E46370">
        <w:tblPrEx>
          <w:tblLook w:val="04A0" w:firstRow="1" w:lastRow="0" w:firstColumn="1" w:lastColumn="0" w:noHBand="0" w:noVBand="1"/>
        </w:tblPrEx>
        <w:tc>
          <w:tcPr>
            <w:tcW w:w="426" w:type="dxa"/>
            <w:shd w:val="clear" w:color="auto" w:fill="auto"/>
          </w:tcPr>
          <w:p w:rsidR="007C069E" w:rsidRPr="00647D8B" w:rsidRDefault="007C069E" w:rsidP="002D4F39">
            <w:pPr>
              <w:jc w:val="center"/>
              <w:rPr>
                <w:lang w:val="uk-UA"/>
              </w:rPr>
            </w:pPr>
            <w:r w:rsidRPr="00647D8B">
              <w:rPr>
                <w:lang w:val="uk-UA"/>
              </w:rPr>
              <w:t>2</w:t>
            </w:r>
          </w:p>
        </w:tc>
        <w:tc>
          <w:tcPr>
            <w:tcW w:w="7513" w:type="dxa"/>
            <w:gridSpan w:val="4"/>
            <w:shd w:val="clear" w:color="auto" w:fill="auto"/>
          </w:tcPr>
          <w:p w:rsidR="007C069E" w:rsidRPr="00313C6D" w:rsidRDefault="007C069E" w:rsidP="002D4F39">
            <w:pPr>
              <w:suppressAutoHyphens/>
              <w:jc w:val="both"/>
              <w:rPr>
                <w:lang w:val="uk-UA"/>
              </w:rPr>
            </w:pPr>
            <w:r w:rsidRPr="002E6CE0">
              <w:rPr>
                <w:lang w:val="uk-UA"/>
              </w:rPr>
              <w:t xml:space="preserve">органи державної влади та органи місцевого самоврядування, органи прокуратури й судові органи, </w:t>
            </w:r>
            <w:r w:rsidRPr="002E6CE0">
              <w:rPr>
                <w:rStyle w:val="rvts10"/>
                <w:color w:val="000000"/>
                <w:shd w:val="clear" w:color="auto" w:fill="FFFFFF"/>
                <w:lang w:val="uk-UA"/>
              </w:rPr>
              <w:t xml:space="preserve">військові формування, утворені відповідно до законів України, в тому числі Збройні сили України, військові частини (підрозділи) Національної гвардії, органи Міністерства внутрішніх справ, органи державної служби з надзвичайних ситуацій, органи Служби безпеки України, </w:t>
            </w:r>
            <w:r w:rsidRPr="002E6CE0">
              <w:rPr>
                <w:rStyle w:val="rvts182"/>
                <w:color w:val="000000"/>
                <w:shd w:val="clear" w:color="auto" w:fill="FCFCFC"/>
                <w:lang w:val="uk-UA"/>
              </w:rPr>
              <w:t xml:space="preserve">інші </w:t>
            </w:r>
            <w:r w:rsidRPr="002E6CE0">
              <w:rPr>
                <w:lang w:val="uk-UA"/>
              </w:rPr>
              <w:t>заклади,</w:t>
            </w:r>
            <w:r>
              <w:rPr>
                <w:lang w:val="uk-UA"/>
              </w:rPr>
              <w:t xml:space="preserve"> </w:t>
            </w:r>
            <w:r w:rsidRPr="002E6CE0">
              <w:rPr>
                <w:lang w:val="uk-UA"/>
              </w:rPr>
              <w:t>установи та організації, які повністю утримуються за рахунок коштів державного або місцевого бюджетів</w:t>
            </w:r>
            <w:r w:rsidRPr="002E6CE0">
              <w:rPr>
                <w:rStyle w:val="rvts182"/>
                <w:color w:val="000000"/>
                <w:shd w:val="clear" w:color="auto" w:fill="FCFCFC"/>
                <w:lang w:val="uk-UA"/>
              </w:rPr>
              <w:t xml:space="preserve"> </w:t>
            </w:r>
            <w:r>
              <w:rPr>
                <w:rStyle w:val="rvts184"/>
                <w:bCs/>
                <w:iCs/>
                <w:color w:val="000000"/>
                <w:shd w:val="clear" w:color="auto" w:fill="FCFCFC"/>
                <w:lang w:val="uk-UA"/>
              </w:rPr>
              <w:t xml:space="preserve">- </w:t>
            </w:r>
            <w:r w:rsidRPr="002E6CE0">
              <w:rPr>
                <w:rStyle w:val="rvts10"/>
                <w:color w:val="000000"/>
                <w:shd w:val="clear" w:color="auto" w:fill="FFFFFF"/>
                <w:lang w:val="uk-UA"/>
              </w:rPr>
              <w:t>за земельні ділянки, на яких</w:t>
            </w:r>
            <w:r>
              <w:rPr>
                <w:rStyle w:val="rvts10"/>
                <w:color w:val="000000"/>
                <w:shd w:val="clear" w:color="auto" w:fill="FFFFFF"/>
                <w:lang w:val="uk-UA"/>
              </w:rPr>
              <w:t xml:space="preserve"> </w:t>
            </w:r>
            <w:r w:rsidRPr="002E6CE0">
              <w:rPr>
                <w:rStyle w:val="rvts7"/>
                <w:b/>
                <w:bCs/>
                <w:color w:val="000000"/>
                <w:shd w:val="clear" w:color="auto" w:fill="FFFFFF"/>
                <w:lang w:val="uk-UA"/>
              </w:rPr>
              <w:t>не здійснюється комерційна діяльність</w:t>
            </w:r>
            <w:r>
              <w:rPr>
                <w:rStyle w:val="rvts7"/>
                <w:b/>
                <w:bCs/>
                <w:color w:val="000000"/>
                <w:shd w:val="clear" w:color="auto" w:fill="FFFFFF"/>
                <w:lang w:val="uk-UA"/>
              </w:rPr>
              <w:t>.</w:t>
            </w:r>
          </w:p>
        </w:tc>
        <w:tc>
          <w:tcPr>
            <w:tcW w:w="2196" w:type="dxa"/>
            <w:gridSpan w:val="2"/>
            <w:shd w:val="clear" w:color="auto" w:fill="auto"/>
            <w:vAlign w:val="center"/>
          </w:tcPr>
          <w:p w:rsidR="007C069E" w:rsidRPr="00647D8B" w:rsidRDefault="007C069E" w:rsidP="002D4F39">
            <w:pPr>
              <w:jc w:val="center"/>
            </w:pPr>
            <w:r w:rsidRPr="00647D8B">
              <w:t>100%</w:t>
            </w:r>
          </w:p>
        </w:tc>
      </w:tr>
    </w:tbl>
    <w:p w:rsidR="007C069E" w:rsidRDefault="007C069E" w:rsidP="007C069E">
      <w:pPr>
        <w:suppressAutoHyphens/>
        <w:ind w:firstLine="851"/>
        <w:jc w:val="both"/>
        <w:rPr>
          <w:b/>
          <w:color w:val="000000"/>
          <w:sz w:val="16"/>
          <w:szCs w:val="16"/>
          <w:lang w:val="uk-UA" w:eastAsia="ar-SA"/>
        </w:rPr>
      </w:pPr>
    </w:p>
    <w:p w:rsidR="007836D8" w:rsidRDefault="007836D8" w:rsidP="007836D8">
      <w:pPr>
        <w:jc w:val="both"/>
        <w:rPr>
          <w:color w:val="1C1C1C"/>
          <w:sz w:val="28"/>
          <w:szCs w:val="28"/>
          <w:lang w:val="uk-UA"/>
        </w:rPr>
      </w:pPr>
    </w:p>
    <w:p w:rsidR="007836D8" w:rsidRDefault="007836D8" w:rsidP="007836D8">
      <w:pPr>
        <w:jc w:val="both"/>
        <w:rPr>
          <w:color w:val="1C1C1C"/>
          <w:sz w:val="28"/>
          <w:szCs w:val="28"/>
          <w:lang w:val="uk-UA"/>
        </w:rPr>
      </w:pPr>
      <w:r>
        <w:rPr>
          <w:color w:val="1C1C1C"/>
          <w:sz w:val="28"/>
          <w:szCs w:val="28"/>
          <w:lang w:val="uk-UA"/>
        </w:rPr>
        <w:t>Секретар міської ради                                                     Альона КРАТКО</w:t>
      </w: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val="uk-UA" w:eastAsia="ru-RU" w:bidi="ar-SA"/>
        </w:rPr>
      </w:pPr>
      <w:r w:rsidRPr="003C5491">
        <w:rPr>
          <w:color w:val="000000"/>
          <w:sz w:val="24"/>
          <w:szCs w:val="24"/>
          <w:lang w:eastAsia="ru-RU" w:bidi="ar-SA"/>
        </w:rPr>
        <w:t>Додаток</w:t>
      </w:r>
      <w:r>
        <w:rPr>
          <w:color w:val="000000"/>
          <w:sz w:val="24"/>
          <w:szCs w:val="24"/>
          <w:lang w:val="uk-UA" w:eastAsia="ru-RU" w:bidi="ar-SA"/>
        </w:rPr>
        <w:t xml:space="preserve"> 3</w:t>
      </w: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eastAsia="ru-RU" w:bidi="ar-SA"/>
        </w:rPr>
      </w:pPr>
      <w:r w:rsidRPr="003C5491">
        <w:rPr>
          <w:color w:val="000000"/>
          <w:sz w:val="24"/>
          <w:szCs w:val="24"/>
          <w:lang w:eastAsia="ru-RU" w:bidi="ar-SA"/>
        </w:rPr>
        <w:t>до рішення 50 сесії міської ради восьмого скликання </w:t>
      </w: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eastAsia="ru-RU" w:bidi="ar-SA"/>
        </w:rPr>
      </w:pPr>
      <w:r>
        <w:rPr>
          <w:color w:val="000000"/>
          <w:sz w:val="24"/>
          <w:szCs w:val="24"/>
          <w:lang w:eastAsia="ru-RU" w:bidi="ar-SA"/>
        </w:rPr>
        <w:t>від 12.07.2024 року № </w:t>
      </w:r>
      <w:r>
        <w:rPr>
          <w:color w:val="000000"/>
          <w:sz w:val="24"/>
          <w:szCs w:val="24"/>
          <w:lang w:val="uk-UA" w:eastAsia="ru-RU" w:bidi="ar-SA"/>
        </w:rPr>
        <w:t>33</w:t>
      </w:r>
      <w:r w:rsidRPr="003C5491">
        <w:rPr>
          <w:color w:val="000000"/>
          <w:sz w:val="24"/>
          <w:szCs w:val="24"/>
          <w:lang w:eastAsia="ru-RU" w:bidi="ar-SA"/>
        </w:rPr>
        <w:t>/50/VIII</w:t>
      </w:r>
    </w:p>
    <w:p w:rsidR="007C069E" w:rsidRPr="0077646C" w:rsidRDefault="007C069E" w:rsidP="007C069E">
      <w:pPr>
        <w:spacing w:before="240" w:after="240" w:line="288" w:lineRule="atLeast"/>
        <w:jc w:val="center"/>
        <w:rPr>
          <w:sz w:val="28"/>
          <w:szCs w:val="28"/>
          <w:shd w:val="clear" w:color="auto" w:fill="FFFFFF"/>
          <w:lang w:val="uk-UA"/>
        </w:rPr>
      </w:pPr>
      <w:r w:rsidRPr="0077646C">
        <w:rPr>
          <w:b/>
          <w:bCs/>
          <w:sz w:val="28"/>
          <w:szCs w:val="28"/>
          <w:lang w:val="uk-UA"/>
        </w:rPr>
        <w:t>Положення</w:t>
      </w:r>
      <w:r w:rsidRPr="0077646C">
        <w:rPr>
          <w:b/>
          <w:bCs/>
          <w:sz w:val="28"/>
          <w:szCs w:val="28"/>
          <w:lang w:val="uk-UA"/>
        </w:rPr>
        <w:br/>
        <w:t>про податок на нерухоме майно, відмінне від земельної ділянки</w:t>
      </w:r>
      <w:r w:rsidRPr="0077646C">
        <w:rPr>
          <w:sz w:val="28"/>
          <w:szCs w:val="28"/>
          <w:lang w:val="uk-UA"/>
        </w:rPr>
        <w:t xml:space="preserve"> </w:t>
      </w:r>
      <w:r w:rsidRPr="0077646C">
        <w:rPr>
          <w:b/>
          <w:bCs/>
          <w:sz w:val="28"/>
          <w:szCs w:val="28"/>
          <w:lang w:val="uk-UA"/>
        </w:rPr>
        <w:t xml:space="preserve">на території </w:t>
      </w:r>
      <w:r>
        <w:rPr>
          <w:b/>
          <w:bCs/>
          <w:sz w:val="28"/>
          <w:szCs w:val="28"/>
          <w:lang w:val="uk-UA"/>
        </w:rPr>
        <w:t xml:space="preserve">населених пунктів </w:t>
      </w:r>
      <w:r w:rsidRPr="0077646C">
        <w:rPr>
          <w:b/>
          <w:bCs/>
          <w:sz w:val="28"/>
          <w:szCs w:val="28"/>
          <w:lang w:val="uk-UA"/>
        </w:rPr>
        <w:t xml:space="preserve">Носівської міської </w:t>
      </w:r>
      <w:r w:rsidR="00303631">
        <w:rPr>
          <w:b/>
          <w:bCs/>
          <w:sz w:val="28"/>
          <w:szCs w:val="28"/>
          <w:lang w:val="uk-UA"/>
        </w:rPr>
        <w:t>територіальної громади</w:t>
      </w:r>
      <w:r w:rsidRPr="0077646C">
        <w:rPr>
          <w:sz w:val="28"/>
          <w:szCs w:val="28"/>
          <w:lang w:val="uk-UA"/>
        </w:rPr>
        <w:t xml:space="preserve">  </w:t>
      </w:r>
    </w:p>
    <w:p w:rsidR="007C069E" w:rsidRPr="00701457" w:rsidRDefault="007C069E" w:rsidP="007C069E">
      <w:pPr>
        <w:spacing w:before="100" w:beforeAutospacing="1" w:after="100" w:afterAutospacing="1"/>
        <w:jc w:val="center"/>
        <w:rPr>
          <w:sz w:val="28"/>
          <w:szCs w:val="28"/>
          <w:shd w:val="clear" w:color="auto" w:fill="FFFFFF"/>
        </w:rPr>
      </w:pPr>
      <w:r>
        <w:rPr>
          <w:b/>
          <w:bCs/>
          <w:sz w:val="28"/>
          <w:szCs w:val="28"/>
          <w:lang w:val="uk-UA"/>
        </w:rPr>
        <w:t>1.</w:t>
      </w:r>
      <w:r w:rsidRPr="00701457">
        <w:rPr>
          <w:b/>
          <w:bCs/>
          <w:sz w:val="28"/>
          <w:szCs w:val="28"/>
        </w:rPr>
        <w:t>Платники податку</w:t>
      </w:r>
    </w:p>
    <w:p w:rsidR="007C069E" w:rsidRDefault="007C069E" w:rsidP="007C069E">
      <w:pPr>
        <w:pStyle w:val="rvps2"/>
        <w:shd w:val="clear" w:color="auto" w:fill="FFFFFF"/>
        <w:spacing w:before="0" w:beforeAutospacing="0" w:after="0" w:afterAutospacing="0"/>
        <w:ind w:firstLine="851"/>
        <w:jc w:val="both"/>
        <w:textAlignment w:val="baseline"/>
        <w:rPr>
          <w:color w:val="000000"/>
          <w:sz w:val="28"/>
          <w:szCs w:val="28"/>
          <w:lang w:val="uk-UA"/>
        </w:rPr>
      </w:pPr>
      <w:bookmarkStart w:id="9" w:name="n11783"/>
      <w:bookmarkEnd w:id="9"/>
      <w:r w:rsidRPr="00F72AA1">
        <w:rPr>
          <w:color w:val="000000"/>
          <w:sz w:val="28"/>
          <w:szCs w:val="28"/>
        </w:rPr>
        <w:t>1.1. Платник</w:t>
      </w:r>
      <w:r>
        <w:rPr>
          <w:color w:val="000000"/>
          <w:sz w:val="28"/>
          <w:szCs w:val="28"/>
          <w:lang w:val="uk-UA"/>
        </w:rPr>
        <w:t>и</w:t>
      </w:r>
      <w:r w:rsidRPr="00F72AA1">
        <w:rPr>
          <w:color w:val="000000"/>
          <w:sz w:val="28"/>
          <w:szCs w:val="28"/>
        </w:rPr>
        <w:t xml:space="preserve"> податку </w:t>
      </w:r>
      <w:r>
        <w:rPr>
          <w:color w:val="000000"/>
          <w:sz w:val="28"/>
          <w:szCs w:val="28"/>
          <w:lang w:val="uk-UA"/>
        </w:rPr>
        <w:t>визначені пунктом 266.1 статті 266 Податкового Кодексу України.</w:t>
      </w:r>
    </w:p>
    <w:p w:rsidR="007C069E" w:rsidRPr="00D45F40" w:rsidRDefault="007C069E" w:rsidP="007C069E">
      <w:pPr>
        <w:pStyle w:val="rvps2"/>
        <w:shd w:val="clear" w:color="auto" w:fill="FFFFFF"/>
        <w:spacing w:before="0" w:beforeAutospacing="0" w:after="0" w:afterAutospacing="0"/>
        <w:ind w:firstLine="851"/>
        <w:jc w:val="both"/>
        <w:textAlignment w:val="baseline"/>
        <w:rPr>
          <w:color w:val="000000"/>
          <w:sz w:val="28"/>
          <w:szCs w:val="28"/>
          <w:lang w:val="uk-UA"/>
        </w:rPr>
      </w:pPr>
    </w:p>
    <w:p w:rsidR="007C069E" w:rsidRDefault="007C069E" w:rsidP="007C069E">
      <w:pPr>
        <w:pStyle w:val="rvps2"/>
        <w:shd w:val="clear" w:color="auto" w:fill="FFFFFF"/>
        <w:spacing w:before="0" w:beforeAutospacing="0" w:after="0" w:afterAutospacing="0"/>
        <w:jc w:val="center"/>
        <w:textAlignment w:val="baseline"/>
        <w:rPr>
          <w:b/>
          <w:color w:val="000000"/>
          <w:sz w:val="28"/>
          <w:szCs w:val="28"/>
          <w:lang w:val="uk-UA"/>
        </w:rPr>
      </w:pPr>
      <w:bookmarkStart w:id="10" w:name="n11788"/>
      <w:bookmarkEnd w:id="10"/>
      <w:r w:rsidRPr="00FA4626">
        <w:rPr>
          <w:b/>
          <w:color w:val="000000"/>
          <w:sz w:val="28"/>
          <w:szCs w:val="28"/>
          <w:lang w:val="uk-UA"/>
        </w:rPr>
        <w:t>2. Об’єкт оподаткування</w:t>
      </w:r>
    </w:p>
    <w:p w:rsidR="007C069E" w:rsidRPr="00FA4626" w:rsidRDefault="007C069E" w:rsidP="007C069E">
      <w:pPr>
        <w:pStyle w:val="rvps2"/>
        <w:shd w:val="clear" w:color="auto" w:fill="FFFFFF"/>
        <w:spacing w:before="0" w:beforeAutospacing="0" w:after="0" w:afterAutospacing="0"/>
        <w:ind w:firstLine="851"/>
        <w:jc w:val="center"/>
        <w:textAlignment w:val="baseline"/>
        <w:rPr>
          <w:b/>
          <w:color w:val="000000"/>
          <w:sz w:val="28"/>
          <w:szCs w:val="28"/>
          <w:lang w:val="uk-UA"/>
        </w:rPr>
      </w:pPr>
    </w:p>
    <w:p w:rsidR="007C069E" w:rsidRDefault="007C069E" w:rsidP="007C069E">
      <w:pPr>
        <w:pStyle w:val="rvps2"/>
        <w:shd w:val="clear" w:color="auto" w:fill="FFFFFF"/>
        <w:spacing w:before="0" w:beforeAutospacing="0" w:after="0" w:afterAutospacing="0"/>
        <w:ind w:firstLine="851"/>
        <w:jc w:val="both"/>
        <w:textAlignment w:val="baseline"/>
        <w:rPr>
          <w:b/>
          <w:color w:val="000000"/>
          <w:sz w:val="28"/>
          <w:szCs w:val="28"/>
          <w:lang w:val="uk-UA"/>
        </w:rPr>
      </w:pPr>
      <w:bookmarkStart w:id="11" w:name="n11789"/>
      <w:bookmarkEnd w:id="11"/>
      <w:r w:rsidRPr="00FA4626">
        <w:rPr>
          <w:color w:val="000000"/>
          <w:sz w:val="28"/>
          <w:szCs w:val="28"/>
          <w:lang w:val="uk-UA"/>
        </w:rPr>
        <w:t xml:space="preserve">2.1. Об’єкт оподаткування </w:t>
      </w:r>
      <w:r>
        <w:rPr>
          <w:color w:val="000000"/>
          <w:sz w:val="28"/>
          <w:szCs w:val="28"/>
          <w:lang w:val="uk-UA"/>
        </w:rPr>
        <w:t>визначається відповідно до пункту 266.2 статті 266 Податкового Кодексу України.</w:t>
      </w:r>
      <w:bookmarkStart w:id="12" w:name="n12483"/>
      <w:bookmarkStart w:id="13" w:name="n11801"/>
      <w:bookmarkEnd w:id="12"/>
      <w:bookmarkEnd w:id="13"/>
    </w:p>
    <w:p w:rsidR="007C069E" w:rsidRDefault="007C069E" w:rsidP="007C069E">
      <w:pPr>
        <w:pStyle w:val="rvps2"/>
        <w:shd w:val="clear" w:color="auto" w:fill="FFFFFF"/>
        <w:spacing w:before="0" w:beforeAutospacing="0" w:after="0" w:afterAutospacing="0"/>
        <w:ind w:firstLine="851"/>
        <w:jc w:val="both"/>
        <w:textAlignment w:val="baseline"/>
        <w:rPr>
          <w:b/>
          <w:color w:val="000000"/>
          <w:sz w:val="28"/>
          <w:szCs w:val="28"/>
          <w:lang w:val="uk-UA"/>
        </w:rPr>
      </w:pPr>
    </w:p>
    <w:p w:rsidR="007C069E" w:rsidRDefault="007C069E" w:rsidP="007C069E">
      <w:pPr>
        <w:pStyle w:val="rvps2"/>
        <w:shd w:val="clear" w:color="auto" w:fill="FFFFFF"/>
        <w:spacing w:before="0" w:beforeAutospacing="0" w:after="0" w:afterAutospacing="0"/>
        <w:ind w:firstLine="142"/>
        <w:jc w:val="center"/>
        <w:textAlignment w:val="baseline"/>
        <w:rPr>
          <w:b/>
          <w:color w:val="000000"/>
          <w:sz w:val="28"/>
          <w:szCs w:val="28"/>
          <w:lang w:val="uk-UA"/>
        </w:rPr>
      </w:pPr>
      <w:r w:rsidRPr="00FA4626">
        <w:rPr>
          <w:b/>
          <w:color w:val="000000"/>
          <w:sz w:val="28"/>
          <w:szCs w:val="28"/>
          <w:lang w:val="uk-UA"/>
        </w:rPr>
        <w:t>3. База оподаткування</w:t>
      </w:r>
    </w:p>
    <w:p w:rsidR="007C069E" w:rsidRPr="00FA4626" w:rsidRDefault="007C069E" w:rsidP="007C069E">
      <w:pPr>
        <w:pStyle w:val="rvps2"/>
        <w:shd w:val="clear" w:color="auto" w:fill="FFFFFF"/>
        <w:spacing w:before="0" w:beforeAutospacing="0" w:after="0" w:afterAutospacing="0"/>
        <w:ind w:firstLine="851"/>
        <w:jc w:val="center"/>
        <w:textAlignment w:val="baseline"/>
        <w:rPr>
          <w:b/>
          <w:color w:val="000000"/>
          <w:sz w:val="28"/>
          <w:szCs w:val="28"/>
          <w:lang w:val="uk-UA"/>
        </w:rPr>
      </w:pPr>
    </w:p>
    <w:p w:rsidR="007C069E" w:rsidRPr="00F72AA1" w:rsidRDefault="007C069E" w:rsidP="007C069E">
      <w:pPr>
        <w:pStyle w:val="rvps2"/>
        <w:shd w:val="clear" w:color="auto" w:fill="FFFFFF"/>
        <w:spacing w:before="0" w:beforeAutospacing="0" w:after="0" w:afterAutospacing="0"/>
        <w:ind w:firstLine="851"/>
        <w:jc w:val="both"/>
        <w:textAlignment w:val="baseline"/>
        <w:rPr>
          <w:color w:val="000000"/>
          <w:sz w:val="28"/>
          <w:szCs w:val="28"/>
        </w:rPr>
      </w:pPr>
      <w:bookmarkStart w:id="14" w:name="n11802"/>
      <w:bookmarkEnd w:id="14"/>
      <w:r w:rsidRPr="00FA4626">
        <w:rPr>
          <w:color w:val="000000"/>
          <w:sz w:val="28"/>
          <w:szCs w:val="28"/>
          <w:lang w:val="uk-UA"/>
        </w:rPr>
        <w:t>3.1. Баз</w:t>
      </w:r>
      <w:r>
        <w:rPr>
          <w:color w:val="000000"/>
          <w:sz w:val="28"/>
          <w:szCs w:val="28"/>
          <w:lang w:val="uk-UA"/>
        </w:rPr>
        <w:t>а оподаткування визначається відповідно пункту 266.3 статті 266 Податкового Кодексу України.</w:t>
      </w:r>
    </w:p>
    <w:p w:rsidR="007C069E" w:rsidRDefault="007C069E" w:rsidP="007C069E">
      <w:pPr>
        <w:pStyle w:val="rvps2"/>
        <w:shd w:val="clear" w:color="auto" w:fill="FFFFFF"/>
        <w:spacing w:before="0" w:beforeAutospacing="0" w:after="0" w:afterAutospacing="0"/>
        <w:ind w:firstLine="851"/>
        <w:jc w:val="both"/>
        <w:textAlignment w:val="baseline"/>
        <w:rPr>
          <w:color w:val="000000"/>
          <w:sz w:val="28"/>
          <w:szCs w:val="28"/>
          <w:lang w:val="uk-UA"/>
        </w:rPr>
      </w:pPr>
      <w:bookmarkStart w:id="15" w:name="n11805"/>
      <w:bookmarkEnd w:id="15"/>
    </w:p>
    <w:p w:rsidR="007C069E" w:rsidRDefault="007C069E" w:rsidP="007C069E">
      <w:pPr>
        <w:pStyle w:val="rvps2"/>
        <w:shd w:val="clear" w:color="auto" w:fill="FFFFFF"/>
        <w:spacing w:before="0" w:beforeAutospacing="0" w:after="0" w:afterAutospacing="0"/>
        <w:jc w:val="center"/>
        <w:textAlignment w:val="baseline"/>
        <w:rPr>
          <w:b/>
          <w:color w:val="000000"/>
          <w:sz w:val="28"/>
          <w:szCs w:val="28"/>
          <w:lang w:val="uk-UA"/>
        </w:rPr>
      </w:pPr>
      <w:r>
        <w:rPr>
          <w:b/>
          <w:color w:val="000000"/>
          <w:sz w:val="28"/>
          <w:szCs w:val="28"/>
          <w:lang w:val="uk-UA"/>
        </w:rPr>
        <w:t>4</w:t>
      </w:r>
      <w:r w:rsidRPr="002430BB">
        <w:rPr>
          <w:b/>
          <w:color w:val="000000"/>
          <w:sz w:val="28"/>
          <w:szCs w:val="28"/>
          <w:lang w:val="uk-UA"/>
        </w:rPr>
        <w:t>. Ставка податку</w:t>
      </w:r>
      <w:bookmarkStart w:id="16" w:name="n11819"/>
      <w:bookmarkEnd w:id="16"/>
    </w:p>
    <w:p w:rsidR="007C069E" w:rsidRDefault="007C069E" w:rsidP="007C069E">
      <w:pPr>
        <w:pStyle w:val="rvps2"/>
        <w:shd w:val="clear" w:color="auto" w:fill="FFFFFF"/>
        <w:spacing w:before="0" w:beforeAutospacing="0" w:after="0" w:afterAutospacing="0"/>
        <w:ind w:firstLine="851"/>
        <w:jc w:val="center"/>
        <w:textAlignment w:val="baseline"/>
        <w:rPr>
          <w:b/>
          <w:color w:val="000000"/>
          <w:sz w:val="28"/>
          <w:szCs w:val="28"/>
          <w:lang w:val="uk-UA"/>
        </w:rPr>
      </w:pPr>
    </w:p>
    <w:p w:rsidR="007C069E" w:rsidRDefault="007C069E" w:rsidP="007C069E">
      <w:pPr>
        <w:pStyle w:val="rvps2"/>
        <w:shd w:val="clear" w:color="auto" w:fill="FFFFFF"/>
        <w:spacing w:before="0" w:beforeAutospacing="0" w:after="0" w:afterAutospacing="0"/>
        <w:ind w:firstLine="851"/>
        <w:jc w:val="both"/>
        <w:textAlignment w:val="baseline"/>
        <w:rPr>
          <w:sz w:val="28"/>
          <w:szCs w:val="28"/>
          <w:lang w:val="uk-UA"/>
        </w:rPr>
      </w:pPr>
      <w:r>
        <w:rPr>
          <w:color w:val="000000"/>
          <w:sz w:val="28"/>
          <w:szCs w:val="28"/>
          <w:lang w:val="uk-UA"/>
        </w:rPr>
        <w:t>4</w:t>
      </w:r>
      <w:r w:rsidRPr="00F72AA1">
        <w:rPr>
          <w:color w:val="000000"/>
          <w:sz w:val="28"/>
          <w:szCs w:val="28"/>
          <w:lang w:val="uk-UA"/>
        </w:rPr>
        <w:t>.</w:t>
      </w:r>
      <w:r>
        <w:rPr>
          <w:color w:val="000000"/>
          <w:sz w:val="28"/>
          <w:szCs w:val="28"/>
          <w:lang w:val="uk-UA"/>
        </w:rPr>
        <w:t>1</w:t>
      </w:r>
      <w:r w:rsidRPr="00F72AA1">
        <w:rPr>
          <w:color w:val="000000"/>
          <w:sz w:val="28"/>
          <w:szCs w:val="28"/>
          <w:lang w:val="uk-UA"/>
        </w:rPr>
        <w:t xml:space="preserve">. </w:t>
      </w:r>
      <w:r w:rsidRPr="00F72AA1">
        <w:rPr>
          <w:sz w:val="28"/>
          <w:szCs w:val="28"/>
          <w:lang w:val="uk-UA"/>
        </w:rPr>
        <w:t>Ставки податку</w:t>
      </w:r>
      <w:r>
        <w:rPr>
          <w:sz w:val="28"/>
          <w:szCs w:val="28"/>
          <w:lang w:val="uk-UA"/>
        </w:rPr>
        <w:t xml:space="preserve"> визначено згідно п.266.5 статті 266 Податкового Кодексу </w:t>
      </w:r>
      <w:r w:rsidR="00C65362">
        <w:rPr>
          <w:color w:val="000000"/>
          <w:sz w:val="28"/>
          <w:szCs w:val="28"/>
          <w:lang w:val="uk-UA"/>
        </w:rPr>
        <w:t>України , та</w:t>
      </w:r>
      <w:r>
        <w:rPr>
          <w:sz w:val="28"/>
          <w:szCs w:val="28"/>
          <w:lang w:val="uk-UA"/>
        </w:rPr>
        <w:t xml:space="preserve"> </w:t>
      </w:r>
      <w:r w:rsidR="00C65362">
        <w:rPr>
          <w:sz w:val="28"/>
          <w:szCs w:val="28"/>
          <w:lang w:val="uk-UA"/>
        </w:rPr>
        <w:t xml:space="preserve">у </w:t>
      </w:r>
      <w:r w:rsidRPr="00E045C2">
        <w:rPr>
          <w:sz w:val="28"/>
          <w:szCs w:val="28"/>
          <w:lang w:val="uk-UA"/>
        </w:rPr>
        <w:t>додатк</w:t>
      </w:r>
      <w:r w:rsidR="00C65362">
        <w:rPr>
          <w:sz w:val="28"/>
          <w:szCs w:val="28"/>
          <w:lang w:val="uk-UA"/>
        </w:rPr>
        <w:t xml:space="preserve">у </w:t>
      </w:r>
      <w:r>
        <w:rPr>
          <w:sz w:val="28"/>
          <w:szCs w:val="28"/>
          <w:lang w:val="uk-UA"/>
        </w:rPr>
        <w:t>3.</w:t>
      </w:r>
      <w:r w:rsidRPr="00E045C2">
        <w:rPr>
          <w:sz w:val="28"/>
          <w:szCs w:val="28"/>
          <w:lang w:val="uk-UA"/>
        </w:rPr>
        <w:t xml:space="preserve">1 </w:t>
      </w:r>
      <w:r>
        <w:rPr>
          <w:sz w:val="28"/>
          <w:szCs w:val="28"/>
          <w:lang w:val="uk-UA"/>
        </w:rPr>
        <w:t>до цього Положення.</w:t>
      </w:r>
    </w:p>
    <w:p w:rsidR="007C069E" w:rsidRDefault="007C069E" w:rsidP="007C069E">
      <w:pPr>
        <w:pStyle w:val="rvps2"/>
        <w:shd w:val="clear" w:color="auto" w:fill="FFFFFF"/>
        <w:spacing w:before="0" w:beforeAutospacing="0" w:after="0" w:afterAutospacing="0"/>
        <w:ind w:firstLine="851"/>
        <w:jc w:val="both"/>
        <w:textAlignment w:val="baseline"/>
        <w:rPr>
          <w:sz w:val="28"/>
          <w:szCs w:val="28"/>
          <w:lang w:val="uk-UA"/>
        </w:rPr>
      </w:pPr>
    </w:p>
    <w:p w:rsidR="007C069E" w:rsidRDefault="007C069E" w:rsidP="007C069E">
      <w:pPr>
        <w:pStyle w:val="rvps2"/>
        <w:shd w:val="clear" w:color="auto" w:fill="FFFFFF"/>
        <w:spacing w:before="0" w:beforeAutospacing="0" w:after="0" w:afterAutospacing="0"/>
        <w:jc w:val="center"/>
        <w:textAlignment w:val="baseline"/>
        <w:rPr>
          <w:b/>
          <w:color w:val="000000"/>
          <w:sz w:val="28"/>
          <w:szCs w:val="28"/>
          <w:lang w:val="uk-UA"/>
        </w:rPr>
      </w:pPr>
      <w:r>
        <w:rPr>
          <w:b/>
          <w:color w:val="000000"/>
          <w:sz w:val="28"/>
          <w:szCs w:val="28"/>
          <w:lang w:val="uk-UA"/>
        </w:rPr>
        <w:t>5</w:t>
      </w:r>
      <w:r w:rsidRPr="00FA4626">
        <w:rPr>
          <w:b/>
          <w:color w:val="000000"/>
          <w:sz w:val="28"/>
          <w:szCs w:val="28"/>
          <w:lang w:val="uk-UA"/>
        </w:rPr>
        <w:t>. Пільги із сплати податку</w:t>
      </w:r>
    </w:p>
    <w:p w:rsidR="007C069E" w:rsidRDefault="007C069E" w:rsidP="007C069E">
      <w:pPr>
        <w:pStyle w:val="rvps2"/>
        <w:shd w:val="clear" w:color="auto" w:fill="FFFFFF"/>
        <w:spacing w:before="0" w:beforeAutospacing="0" w:after="0" w:afterAutospacing="0"/>
        <w:ind w:firstLine="851"/>
        <w:jc w:val="center"/>
        <w:textAlignment w:val="baseline"/>
        <w:rPr>
          <w:b/>
          <w:color w:val="000000"/>
          <w:sz w:val="28"/>
          <w:szCs w:val="28"/>
          <w:lang w:val="uk-UA"/>
        </w:rPr>
      </w:pPr>
    </w:p>
    <w:p w:rsidR="007C069E" w:rsidRPr="00735342" w:rsidRDefault="007C069E" w:rsidP="007C069E">
      <w:pPr>
        <w:tabs>
          <w:tab w:val="num" w:pos="0"/>
        </w:tabs>
        <w:ind w:firstLine="851"/>
        <w:jc w:val="both"/>
        <w:rPr>
          <w:sz w:val="28"/>
          <w:szCs w:val="28"/>
        </w:rPr>
      </w:pPr>
      <w:r>
        <w:rPr>
          <w:color w:val="000000"/>
          <w:sz w:val="28"/>
          <w:szCs w:val="28"/>
          <w:lang w:val="uk-UA"/>
        </w:rPr>
        <w:t>5</w:t>
      </w:r>
      <w:r w:rsidRPr="00D45F40">
        <w:rPr>
          <w:color w:val="000000"/>
          <w:sz w:val="28"/>
          <w:szCs w:val="28"/>
          <w:lang w:val="uk-UA"/>
        </w:rPr>
        <w:t>.</w:t>
      </w:r>
      <w:r>
        <w:rPr>
          <w:color w:val="000000"/>
          <w:sz w:val="28"/>
          <w:szCs w:val="28"/>
          <w:lang w:val="uk-UA"/>
        </w:rPr>
        <w:t>1</w:t>
      </w:r>
      <w:r w:rsidRPr="00D45F40">
        <w:rPr>
          <w:color w:val="000000"/>
          <w:sz w:val="28"/>
          <w:szCs w:val="28"/>
          <w:lang w:val="uk-UA"/>
        </w:rPr>
        <w:t>.</w:t>
      </w:r>
      <w:r>
        <w:rPr>
          <w:b/>
          <w:color w:val="000000"/>
          <w:sz w:val="28"/>
          <w:szCs w:val="28"/>
          <w:lang w:val="uk-UA"/>
        </w:rPr>
        <w:t xml:space="preserve"> </w:t>
      </w:r>
      <w:r>
        <w:rPr>
          <w:color w:val="000000"/>
          <w:sz w:val="28"/>
          <w:szCs w:val="28"/>
          <w:lang w:val="uk-UA"/>
        </w:rPr>
        <w:t>П</w:t>
      </w:r>
      <w:r w:rsidRPr="002430BB">
        <w:rPr>
          <w:color w:val="000000"/>
          <w:sz w:val="28"/>
          <w:szCs w:val="28"/>
          <w:lang w:val="uk-UA"/>
        </w:rPr>
        <w:t>ільг</w:t>
      </w:r>
      <w:r>
        <w:rPr>
          <w:color w:val="000000"/>
          <w:sz w:val="28"/>
          <w:szCs w:val="28"/>
          <w:lang w:val="uk-UA"/>
        </w:rPr>
        <w:t>и</w:t>
      </w:r>
      <w:r w:rsidRPr="002430BB">
        <w:rPr>
          <w:color w:val="000000"/>
          <w:sz w:val="28"/>
          <w:szCs w:val="28"/>
          <w:lang w:val="uk-UA"/>
        </w:rPr>
        <w:t xml:space="preserve"> для фізичних та юридичних</w:t>
      </w:r>
      <w:r w:rsidRPr="0027365E">
        <w:rPr>
          <w:rFonts w:ascii="Times New Roman CYR" w:hAnsi="Times New Roman CYR"/>
          <w:color w:val="000000"/>
          <w:sz w:val="28"/>
          <w:szCs w:val="28"/>
          <w:lang w:val="uk-UA"/>
        </w:rPr>
        <w:t xml:space="preserve"> осіб</w:t>
      </w:r>
      <w:r>
        <w:rPr>
          <w:rFonts w:ascii="Times New Roman CYR" w:hAnsi="Times New Roman CYR"/>
          <w:color w:val="000000"/>
          <w:sz w:val="28"/>
          <w:szCs w:val="28"/>
          <w:lang w:val="uk-UA"/>
        </w:rPr>
        <w:t xml:space="preserve"> визначен</w:t>
      </w:r>
      <w:r w:rsidR="00743B8A">
        <w:rPr>
          <w:rFonts w:ascii="Times New Roman CYR" w:hAnsi="Times New Roman CYR"/>
          <w:color w:val="000000"/>
          <w:sz w:val="28"/>
          <w:szCs w:val="28"/>
          <w:lang w:val="uk-UA"/>
        </w:rPr>
        <w:t>о</w:t>
      </w:r>
      <w:r w:rsidRPr="0027365E">
        <w:rPr>
          <w:rFonts w:ascii="Times New Roman CYR" w:hAnsi="Times New Roman CYR"/>
          <w:color w:val="000000"/>
          <w:sz w:val="28"/>
          <w:szCs w:val="28"/>
          <w:lang w:val="uk-UA"/>
        </w:rPr>
        <w:t xml:space="preserve"> </w:t>
      </w:r>
      <w:r>
        <w:rPr>
          <w:rFonts w:ascii="Times New Roman CYR" w:hAnsi="Times New Roman CYR"/>
          <w:color w:val="000000"/>
          <w:sz w:val="28"/>
          <w:szCs w:val="28"/>
          <w:lang w:val="uk-UA"/>
        </w:rPr>
        <w:t>підпункт</w:t>
      </w:r>
      <w:r w:rsidR="00743B8A">
        <w:rPr>
          <w:rFonts w:ascii="Times New Roman CYR" w:hAnsi="Times New Roman CYR"/>
          <w:color w:val="000000"/>
          <w:sz w:val="28"/>
          <w:szCs w:val="28"/>
          <w:lang w:val="uk-UA"/>
        </w:rPr>
        <w:t>ами 266.4.1 та</w:t>
      </w:r>
      <w:r>
        <w:rPr>
          <w:rFonts w:ascii="Times New Roman CYR" w:hAnsi="Times New Roman CYR"/>
          <w:color w:val="000000"/>
          <w:sz w:val="28"/>
          <w:szCs w:val="28"/>
          <w:lang w:val="uk-UA"/>
        </w:rPr>
        <w:t xml:space="preserve"> 266.4.2</w:t>
      </w:r>
      <w:r w:rsidR="00743B8A">
        <w:rPr>
          <w:rFonts w:ascii="Times New Roman CYR" w:hAnsi="Times New Roman CYR"/>
          <w:color w:val="000000"/>
          <w:sz w:val="28"/>
          <w:szCs w:val="28"/>
          <w:lang w:val="uk-UA"/>
        </w:rPr>
        <w:t xml:space="preserve"> </w:t>
      </w:r>
      <w:r>
        <w:rPr>
          <w:rFonts w:ascii="Times New Roman CYR" w:hAnsi="Times New Roman CYR"/>
          <w:color w:val="000000"/>
          <w:sz w:val="28"/>
          <w:szCs w:val="28"/>
          <w:lang w:val="uk-UA"/>
        </w:rPr>
        <w:t xml:space="preserve"> пункт</w:t>
      </w:r>
      <w:r w:rsidR="002D4F39">
        <w:rPr>
          <w:rFonts w:ascii="Times New Roman CYR" w:hAnsi="Times New Roman CYR"/>
          <w:color w:val="000000"/>
          <w:sz w:val="28"/>
          <w:szCs w:val="28"/>
          <w:lang w:val="uk-UA"/>
        </w:rPr>
        <w:t>у</w:t>
      </w:r>
      <w:r>
        <w:rPr>
          <w:rFonts w:ascii="Times New Roman CYR" w:hAnsi="Times New Roman CYR"/>
          <w:color w:val="000000"/>
          <w:sz w:val="28"/>
          <w:szCs w:val="28"/>
          <w:lang w:val="uk-UA"/>
        </w:rPr>
        <w:t xml:space="preserve"> </w:t>
      </w:r>
      <w:r w:rsidRPr="0027365E">
        <w:rPr>
          <w:rFonts w:ascii="Times New Roman CYR" w:hAnsi="Times New Roman CYR"/>
          <w:color w:val="000000"/>
          <w:sz w:val="28"/>
          <w:szCs w:val="28"/>
          <w:lang w:val="uk-UA"/>
        </w:rPr>
        <w:t xml:space="preserve"> 266.4 статті 266 Податкового кодексу України</w:t>
      </w:r>
      <w:r>
        <w:rPr>
          <w:rFonts w:ascii="Times New Roman CYR" w:hAnsi="Times New Roman CYR"/>
          <w:color w:val="000000"/>
          <w:sz w:val="28"/>
          <w:szCs w:val="28"/>
          <w:lang w:val="uk-UA"/>
        </w:rPr>
        <w:t xml:space="preserve"> та </w:t>
      </w:r>
      <w:r w:rsidRPr="0027365E">
        <w:rPr>
          <w:rFonts w:ascii="Times New Roman CYR" w:hAnsi="Times New Roman CYR"/>
          <w:color w:val="000000"/>
          <w:sz w:val="28"/>
          <w:szCs w:val="28"/>
          <w:lang w:val="uk-UA"/>
        </w:rPr>
        <w:t xml:space="preserve">у </w:t>
      </w:r>
      <w:r w:rsidRPr="00E045C2">
        <w:rPr>
          <w:rFonts w:ascii="Times New Roman CYR" w:hAnsi="Times New Roman CYR"/>
          <w:color w:val="000000"/>
          <w:sz w:val="28"/>
          <w:szCs w:val="28"/>
          <w:lang w:val="uk-UA"/>
        </w:rPr>
        <w:t xml:space="preserve">додатку </w:t>
      </w:r>
      <w:r>
        <w:rPr>
          <w:rFonts w:ascii="Times New Roman CYR" w:hAnsi="Times New Roman CYR"/>
          <w:color w:val="000000"/>
          <w:sz w:val="28"/>
          <w:szCs w:val="28"/>
          <w:lang w:val="uk-UA"/>
        </w:rPr>
        <w:t>3.</w:t>
      </w:r>
      <w:r w:rsidRPr="00E045C2">
        <w:rPr>
          <w:rFonts w:ascii="Times New Roman CYR" w:hAnsi="Times New Roman CYR"/>
          <w:color w:val="000000"/>
          <w:sz w:val="28"/>
          <w:szCs w:val="28"/>
          <w:lang w:val="uk-UA"/>
        </w:rPr>
        <w:t xml:space="preserve">2 </w:t>
      </w:r>
      <w:r w:rsidRPr="00692445">
        <w:rPr>
          <w:rFonts w:ascii="Times New Roman CYR" w:hAnsi="Times New Roman CYR"/>
          <w:color w:val="000000"/>
          <w:sz w:val="28"/>
          <w:szCs w:val="28"/>
          <w:lang w:val="uk-UA"/>
        </w:rPr>
        <w:t>до цього Положення</w:t>
      </w:r>
      <w:r>
        <w:rPr>
          <w:sz w:val="28"/>
          <w:szCs w:val="28"/>
          <w:lang w:val="uk-UA"/>
        </w:rPr>
        <w:t>.</w:t>
      </w:r>
    </w:p>
    <w:p w:rsidR="007C069E" w:rsidRDefault="007C069E" w:rsidP="007C069E">
      <w:pPr>
        <w:pStyle w:val="rvps2"/>
        <w:shd w:val="clear" w:color="auto" w:fill="FFFFFF"/>
        <w:spacing w:before="0" w:beforeAutospacing="0" w:after="0" w:afterAutospacing="0"/>
        <w:ind w:firstLine="851"/>
        <w:jc w:val="both"/>
        <w:textAlignment w:val="baseline"/>
        <w:rPr>
          <w:b/>
          <w:color w:val="000000"/>
          <w:sz w:val="28"/>
          <w:szCs w:val="28"/>
          <w:lang w:val="uk-UA"/>
        </w:rPr>
      </w:pPr>
      <w:bookmarkStart w:id="17" w:name="n11806"/>
      <w:bookmarkStart w:id="18" w:name="n12916"/>
      <w:bookmarkStart w:id="19" w:name="n11818"/>
      <w:bookmarkEnd w:id="17"/>
      <w:bookmarkEnd w:id="18"/>
      <w:bookmarkEnd w:id="19"/>
    </w:p>
    <w:p w:rsidR="007C069E" w:rsidRDefault="007C069E" w:rsidP="007C069E">
      <w:pPr>
        <w:pStyle w:val="rvps2"/>
        <w:shd w:val="clear" w:color="auto" w:fill="FFFFFF"/>
        <w:spacing w:before="0" w:beforeAutospacing="0" w:after="0" w:afterAutospacing="0"/>
        <w:jc w:val="center"/>
        <w:textAlignment w:val="baseline"/>
        <w:rPr>
          <w:b/>
          <w:color w:val="000000"/>
          <w:sz w:val="28"/>
          <w:szCs w:val="28"/>
          <w:lang w:val="uk-UA"/>
        </w:rPr>
      </w:pPr>
      <w:r w:rsidRPr="0058658D">
        <w:rPr>
          <w:b/>
          <w:color w:val="000000"/>
          <w:sz w:val="28"/>
          <w:szCs w:val="28"/>
        </w:rPr>
        <w:t>6. Податковий період</w:t>
      </w:r>
    </w:p>
    <w:p w:rsidR="007C069E" w:rsidRPr="005E292A" w:rsidRDefault="007C069E" w:rsidP="007C069E">
      <w:pPr>
        <w:pStyle w:val="rvps2"/>
        <w:shd w:val="clear" w:color="auto" w:fill="FFFFFF"/>
        <w:spacing w:before="0" w:beforeAutospacing="0" w:after="0" w:afterAutospacing="0"/>
        <w:ind w:firstLine="851"/>
        <w:jc w:val="center"/>
        <w:textAlignment w:val="baseline"/>
        <w:rPr>
          <w:b/>
          <w:color w:val="000000"/>
          <w:sz w:val="28"/>
          <w:szCs w:val="28"/>
          <w:lang w:val="uk-UA"/>
        </w:rPr>
      </w:pPr>
    </w:p>
    <w:p w:rsidR="007C069E" w:rsidRPr="00743B8A" w:rsidRDefault="007C069E" w:rsidP="007C069E">
      <w:pPr>
        <w:pStyle w:val="rvps2"/>
        <w:shd w:val="clear" w:color="auto" w:fill="FFFFFF"/>
        <w:spacing w:before="0" w:beforeAutospacing="0" w:after="0" w:afterAutospacing="0"/>
        <w:ind w:firstLine="851"/>
        <w:jc w:val="both"/>
        <w:textAlignment w:val="baseline"/>
        <w:rPr>
          <w:i/>
          <w:color w:val="000000"/>
          <w:sz w:val="28"/>
          <w:szCs w:val="28"/>
          <w:lang w:val="uk-UA"/>
        </w:rPr>
      </w:pPr>
      <w:bookmarkStart w:id="20" w:name="n11821"/>
      <w:bookmarkEnd w:id="20"/>
      <w:r w:rsidRPr="0058658D">
        <w:rPr>
          <w:color w:val="000000"/>
          <w:sz w:val="28"/>
          <w:szCs w:val="28"/>
        </w:rPr>
        <w:t>6.1. Базовий податковий (звітний) період дорівнює календарному року</w:t>
      </w:r>
      <w:r w:rsidR="00743B8A">
        <w:rPr>
          <w:color w:val="000000"/>
          <w:sz w:val="28"/>
          <w:szCs w:val="28"/>
          <w:lang w:val="uk-UA"/>
        </w:rPr>
        <w:t xml:space="preserve">, </w:t>
      </w:r>
      <w:r w:rsidR="00743B8A" w:rsidRPr="00743B8A">
        <w:rPr>
          <w:rStyle w:val="spanrvts46"/>
          <w:i w:val="0"/>
          <w:sz w:val="28"/>
          <w:szCs w:val="28"/>
          <w:lang w:val="uk" w:eastAsia="uk"/>
        </w:rPr>
        <w:t>пункт 266.5 статті 266</w:t>
      </w:r>
      <w:r w:rsidR="00C65362" w:rsidRPr="00C65362">
        <w:rPr>
          <w:sz w:val="28"/>
          <w:szCs w:val="28"/>
          <w:lang w:val="uk-UA"/>
        </w:rPr>
        <w:t xml:space="preserve"> </w:t>
      </w:r>
      <w:r w:rsidR="00C65362">
        <w:rPr>
          <w:sz w:val="28"/>
          <w:szCs w:val="28"/>
          <w:lang w:val="uk-UA"/>
        </w:rPr>
        <w:t>Податкового Кодексу</w:t>
      </w:r>
      <w:r w:rsidRPr="00743B8A">
        <w:rPr>
          <w:i/>
          <w:color w:val="000000"/>
          <w:sz w:val="28"/>
          <w:szCs w:val="28"/>
        </w:rPr>
        <w:t>.</w:t>
      </w:r>
    </w:p>
    <w:p w:rsidR="007C069E" w:rsidRDefault="007C069E" w:rsidP="007C069E">
      <w:pPr>
        <w:pStyle w:val="rvps2"/>
        <w:shd w:val="clear" w:color="auto" w:fill="FFFFFF"/>
        <w:spacing w:before="0" w:beforeAutospacing="0" w:after="0" w:afterAutospacing="0"/>
        <w:ind w:firstLine="851"/>
        <w:jc w:val="both"/>
        <w:textAlignment w:val="baseline"/>
        <w:rPr>
          <w:color w:val="000000"/>
          <w:sz w:val="28"/>
          <w:szCs w:val="28"/>
          <w:lang w:val="uk-UA"/>
        </w:rPr>
      </w:pPr>
    </w:p>
    <w:p w:rsidR="007C069E" w:rsidRDefault="007C069E" w:rsidP="007C069E">
      <w:pPr>
        <w:pStyle w:val="rvps2"/>
        <w:shd w:val="clear" w:color="auto" w:fill="FFFFFF"/>
        <w:spacing w:before="0" w:beforeAutospacing="0" w:after="0" w:afterAutospacing="0"/>
        <w:jc w:val="center"/>
        <w:textAlignment w:val="baseline"/>
        <w:rPr>
          <w:b/>
          <w:color w:val="000000"/>
          <w:sz w:val="28"/>
          <w:szCs w:val="28"/>
          <w:lang w:val="uk-UA"/>
        </w:rPr>
      </w:pPr>
      <w:bookmarkStart w:id="21" w:name="n11822"/>
      <w:bookmarkEnd w:id="21"/>
      <w:r w:rsidRPr="001E7181">
        <w:rPr>
          <w:b/>
          <w:color w:val="000000"/>
          <w:sz w:val="28"/>
          <w:szCs w:val="28"/>
          <w:lang w:val="uk-UA"/>
        </w:rPr>
        <w:t>7.</w:t>
      </w:r>
      <w:r w:rsidRPr="0058658D">
        <w:rPr>
          <w:b/>
          <w:color w:val="000000"/>
          <w:sz w:val="28"/>
          <w:szCs w:val="28"/>
          <w:lang w:val="uk-UA"/>
        </w:rPr>
        <w:t xml:space="preserve"> Порядок обчислення суми податку</w:t>
      </w:r>
      <w:r>
        <w:rPr>
          <w:b/>
          <w:color w:val="000000"/>
          <w:sz w:val="28"/>
          <w:szCs w:val="28"/>
          <w:lang w:val="uk-UA"/>
        </w:rPr>
        <w:t xml:space="preserve"> та строки подання звітності</w:t>
      </w:r>
    </w:p>
    <w:p w:rsidR="007C069E" w:rsidRDefault="007C069E" w:rsidP="007C069E">
      <w:pPr>
        <w:pStyle w:val="rvps2"/>
        <w:shd w:val="clear" w:color="auto" w:fill="FFFFFF"/>
        <w:spacing w:before="0" w:beforeAutospacing="0" w:after="0" w:afterAutospacing="0"/>
        <w:jc w:val="center"/>
        <w:textAlignment w:val="baseline"/>
        <w:rPr>
          <w:b/>
          <w:color w:val="000000"/>
          <w:sz w:val="28"/>
          <w:szCs w:val="28"/>
          <w:lang w:val="uk-UA"/>
        </w:rPr>
      </w:pPr>
    </w:p>
    <w:p w:rsidR="007C069E" w:rsidRDefault="007C069E" w:rsidP="007C069E">
      <w:pPr>
        <w:pStyle w:val="rvps2"/>
        <w:shd w:val="clear" w:color="auto" w:fill="FFFFFF"/>
        <w:spacing w:before="0" w:beforeAutospacing="0" w:after="0" w:afterAutospacing="0"/>
        <w:ind w:firstLine="851"/>
        <w:jc w:val="both"/>
        <w:textAlignment w:val="baseline"/>
        <w:rPr>
          <w:color w:val="000000"/>
          <w:sz w:val="28"/>
          <w:szCs w:val="28"/>
          <w:lang w:val="uk-UA"/>
        </w:rPr>
      </w:pPr>
      <w:bookmarkStart w:id="22" w:name="n11823"/>
      <w:bookmarkEnd w:id="22"/>
      <w:r w:rsidRPr="0058658D">
        <w:rPr>
          <w:color w:val="000000"/>
          <w:sz w:val="28"/>
          <w:szCs w:val="28"/>
          <w:lang w:val="uk-UA"/>
        </w:rPr>
        <w:t xml:space="preserve">7.1. </w:t>
      </w:r>
      <w:r w:rsidRPr="006F6712">
        <w:rPr>
          <w:color w:val="000000"/>
          <w:sz w:val="28"/>
          <w:szCs w:val="28"/>
          <w:lang w:val="uk-UA"/>
        </w:rPr>
        <w:t>Порядок обчислення суми податку та строки подання звітності</w:t>
      </w:r>
      <w:r w:rsidRPr="0058658D">
        <w:rPr>
          <w:color w:val="000000"/>
          <w:sz w:val="28"/>
          <w:szCs w:val="28"/>
          <w:lang w:val="uk-UA"/>
        </w:rPr>
        <w:t xml:space="preserve"> </w:t>
      </w:r>
      <w:r>
        <w:rPr>
          <w:color w:val="000000"/>
          <w:sz w:val="28"/>
          <w:szCs w:val="28"/>
          <w:lang w:val="uk-UA"/>
        </w:rPr>
        <w:t>встановлено пунктами 266.7 та 266.8 статті 266 Податкового кодексу України.</w:t>
      </w:r>
      <w:bookmarkStart w:id="23" w:name="n11843"/>
      <w:bookmarkStart w:id="24" w:name="n11846"/>
      <w:bookmarkEnd w:id="23"/>
      <w:bookmarkEnd w:id="24"/>
    </w:p>
    <w:p w:rsidR="007C069E" w:rsidRDefault="007C069E" w:rsidP="007C069E">
      <w:pPr>
        <w:pStyle w:val="rvps2"/>
        <w:shd w:val="clear" w:color="auto" w:fill="FFFFFF"/>
        <w:spacing w:before="0" w:beforeAutospacing="0" w:after="0" w:afterAutospacing="0"/>
        <w:ind w:firstLine="851"/>
        <w:jc w:val="both"/>
        <w:textAlignment w:val="baseline"/>
        <w:rPr>
          <w:color w:val="000000"/>
          <w:sz w:val="28"/>
          <w:szCs w:val="28"/>
          <w:lang w:val="uk-UA"/>
        </w:rPr>
      </w:pPr>
    </w:p>
    <w:p w:rsidR="003C5491" w:rsidRDefault="003C5491" w:rsidP="007C069E">
      <w:pPr>
        <w:pStyle w:val="rvps2"/>
        <w:shd w:val="clear" w:color="auto" w:fill="FFFFFF"/>
        <w:spacing w:before="0" w:beforeAutospacing="0" w:after="0" w:afterAutospacing="0"/>
        <w:ind w:firstLine="851"/>
        <w:jc w:val="both"/>
        <w:textAlignment w:val="baseline"/>
        <w:rPr>
          <w:color w:val="000000"/>
          <w:sz w:val="28"/>
          <w:szCs w:val="28"/>
          <w:lang w:val="uk-UA"/>
        </w:rPr>
      </w:pPr>
    </w:p>
    <w:p w:rsidR="00610C99" w:rsidRDefault="00610C99" w:rsidP="007C069E">
      <w:pPr>
        <w:pStyle w:val="rvps2"/>
        <w:shd w:val="clear" w:color="auto" w:fill="FFFFFF"/>
        <w:spacing w:before="0" w:beforeAutospacing="0" w:after="0" w:afterAutospacing="0"/>
        <w:ind w:firstLine="851"/>
        <w:jc w:val="both"/>
        <w:textAlignment w:val="baseline"/>
        <w:rPr>
          <w:color w:val="000000"/>
          <w:sz w:val="28"/>
          <w:szCs w:val="28"/>
          <w:lang w:val="uk-UA"/>
        </w:rPr>
      </w:pPr>
    </w:p>
    <w:p w:rsidR="007C069E" w:rsidRDefault="007C069E" w:rsidP="007C069E">
      <w:pPr>
        <w:pStyle w:val="rvps2"/>
        <w:shd w:val="clear" w:color="auto" w:fill="FFFFFF"/>
        <w:spacing w:before="0" w:beforeAutospacing="0" w:after="0" w:afterAutospacing="0"/>
        <w:jc w:val="center"/>
        <w:textAlignment w:val="baseline"/>
        <w:rPr>
          <w:b/>
          <w:color w:val="000000"/>
          <w:sz w:val="28"/>
          <w:szCs w:val="28"/>
          <w:lang w:val="uk-UA"/>
        </w:rPr>
      </w:pPr>
      <w:r w:rsidRPr="00C03084">
        <w:rPr>
          <w:b/>
          <w:color w:val="000000"/>
          <w:sz w:val="28"/>
          <w:szCs w:val="28"/>
          <w:lang w:val="uk-UA"/>
        </w:rPr>
        <w:t>8</w:t>
      </w:r>
      <w:r w:rsidRPr="00FA4626">
        <w:rPr>
          <w:b/>
          <w:color w:val="000000"/>
          <w:sz w:val="28"/>
          <w:szCs w:val="28"/>
          <w:lang w:val="uk-UA"/>
        </w:rPr>
        <w:t>. Порядок сплати податку</w:t>
      </w:r>
    </w:p>
    <w:p w:rsidR="007C069E" w:rsidRPr="00FA4626" w:rsidRDefault="007C069E" w:rsidP="007C069E">
      <w:pPr>
        <w:pStyle w:val="rvps2"/>
        <w:shd w:val="clear" w:color="auto" w:fill="FFFFFF"/>
        <w:spacing w:before="0" w:beforeAutospacing="0" w:after="0" w:afterAutospacing="0"/>
        <w:ind w:firstLine="851"/>
        <w:jc w:val="center"/>
        <w:textAlignment w:val="baseline"/>
        <w:rPr>
          <w:b/>
          <w:color w:val="000000"/>
          <w:sz w:val="28"/>
          <w:szCs w:val="28"/>
          <w:lang w:val="uk-UA"/>
        </w:rPr>
      </w:pPr>
    </w:p>
    <w:p w:rsidR="007C069E" w:rsidRDefault="007C069E" w:rsidP="007C069E">
      <w:pPr>
        <w:pStyle w:val="rvps2"/>
        <w:shd w:val="clear" w:color="auto" w:fill="FFFFFF"/>
        <w:spacing w:before="0" w:beforeAutospacing="0" w:after="0" w:afterAutospacing="0"/>
        <w:ind w:firstLine="851"/>
        <w:jc w:val="both"/>
        <w:textAlignment w:val="baseline"/>
        <w:rPr>
          <w:sz w:val="28"/>
          <w:szCs w:val="28"/>
          <w:lang w:val="uk-UA"/>
        </w:rPr>
      </w:pPr>
      <w:bookmarkStart w:id="25" w:name="n11847"/>
      <w:bookmarkEnd w:id="25"/>
      <w:r>
        <w:rPr>
          <w:sz w:val="28"/>
          <w:szCs w:val="28"/>
          <w:lang w:val="uk-UA"/>
        </w:rPr>
        <w:t>8</w:t>
      </w:r>
      <w:r w:rsidRPr="00A41A7D">
        <w:rPr>
          <w:sz w:val="28"/>
          <w:szCs w:val="28"/>
          <w:lang w:val="uk-UA"/>
        </w:rPr>
        <w:t xml:space="preserve">.1. </w:t>
      </w:r>
      <w:r>
        <w:rPr>
          <w:sz w:val="28"/>
          <w:szCs w:val="28"/>
          <w:lang w:val="uk-UA"/>
        </w:rPr>
        <w:t>Порядок сплати податку визначено пунктом 266.9 статті 266 Податкового кодексу України.</w:t>
      </w:r>
      <w:bookmarkStart w:id="26" w:name="n11848"/>
      <w:bookmarkStart w:id="27" w:name="n11849"/>
      <w:bookmarkEnd w:id="26"/>
      <w:bookmarkEnd w:id="27"/>
    </w:p>
    <w:p w:rsidR="007C069E" w:rsidRDefault="007C069E" w:rsidP="007C069E">
      <w:pPr>
        <w:pStyle w:val="rvps2"/>
        <w:shd w:val="clear" w:color="auto" w:fill="FFFFFF"/>
        <w:spacing w:before="0" w:beforeAutospacing="0" w:after="0" w:afterAutospacing="0"/>
        <w:ind w:firstLine="851"/>
        <w:jc w:val="center"/>
        <w:textAlignment w:val="baseline"/>
        <w:rPr>
          <w:b/>
          <w:color w:val="000000"/>
          <w:sz w:val="28"/>
          <w:szCs w:val="28"/>
          <w:lang w:val="uk-UA"/>
        </w:rPr>
      </w:pPr>
    </w:p>
    <w:p w:rsidR="007C069E" w:rsidRDefault="007C069E" w:rsidP="007C069E">
      <w:pPr>
        <w:pStyle w:val="rvps2"/>
        <w:shd w:val="clear" w:color="auto" w:fill="FFFFFF"/>
        <w:spacing w:before="0" w:beforeAutospacing="0" w:after="0" w:afterAutospacing="0"/>
        <w:jc w:val="center"/>
        <w:textAlignment w:val="baseline"/>
        <w:rPr>
          <w:b/>
          <w:color w:val="000000"/>
          <w:sz w:val="28"/>
          <w:szCs w:val="28"/>
          <w:lang w:val="uk-UA"/>
        </w:rPr>
      </w:pPr>
      <w:r>
        <w:rPr>
          <w:b/>
          <w:color w:val="000000"/>
          <w:sz w:val="28"/>
          <w:szCs w:val="28"/>
          <w:lang w:val="uk-UA"/>
        </w:rPr>
        <w:t>9</w:t>
      </w:r>
      <w:r w:rsidRPr="00F72AA1">
        <w:rPr>
          <w:b/>
          <w:color w:val="000000"/>
          <w:sz w:val="28"/>
          <w:szCs w:val="28"/>
        </w:rPr>
        <w:t>. Строки сплати податку</w:t>
      </w:r>
    </w:p>
    <w:p w:rsidR="007C069E" w:rsidRPr="005E292A" w:rsidRDefault="007C069E" w:rsidP="007C069E">
      <w:pPr>
        <w:pStyle w:val="rvps2"/>
        <w:shd w:val="clear" w:color="auto" w:fill="FFFFFF"/>
        <w:spacing w:before="0" w:beforeAutospacing="0" w:after="0" w:afterAutospacing="0"/>
        <w:ind w:firstLine="851"/>
        <w:jc w:val="center"/>
        <w:textAlignment w:val="baseline"/>
        <w:rPr>
          <w:b/>
          <w:color w:val="000000"/>
          <w:sz w:val="28"/>
          <w:szCs w:val="28"/>
          <w:lang w:val="uk-UA"/>
        </w:rPr>
      </w:pPr>
    </w:p>
    <w:p w:rsidR="007C069E" w:rsidRPr="00ED72C4" w:rsidRDefault="007C069E" w:rsidP="007C069E">
      <w:pPr>
        <w:pStyle w:val="rvps2"/>
        <w:shd w:val="clear" w:color="auto" w:fill="FFFFFF"/>
        <w:spacing w:before="0" w:beforeAutospacing="0" w:after="0" w:afterAutospacing="0"/>
        <w:ind w:firstLine="851"/>
        <w:jc w:val="both"/>
        <w:textAlignment w:val="baseline"/>
        <w:rPr>
          <w:sz w:val="28"/>
          <w:szCs w:val="28"/>
          <w:shd w:val="clear" w:color="auto" w:fill="FFFFFF"/>
          <w:lang w:val="uk-UA"/>
        </w:rPr>
      </w:pPr>
      <w:bookmarkStart w:id="28" w:name="n11850"/>
      <w:bookmarkEnd w:id="28"/>
      <w:r>
        <w:rPr>
          <w:color w:val="000000"/>
          <w:sz w:val="28"/>
          <w:szCs w:val="28"/>
          <w:lang w:val="uk-UA"/>
        </w:rPr>
        <w:t>9</w:t>
      </w:r>
      <w:r w:rsidRPr="00F72AA1">
        <w:rPr>
          <w:color w:val="000000"/>
          <w:sz w:val="28"/>
          <w:szCs w:val="28"/>
        </w:rPr>
        <w:t xml:space="preserve">.1. </w:t>
      </w:r>
      <w:r>
        <w:rPr>
          <w:color w:val="000000"/>
          <w:sz w:val="28"/>
          <w:szCs w:val="28"/>
          <w:lang w:val="uk-UA"/>
        </w:rPr>
        <w:t>Стр</w:t>
      </w:r>
      <w:r w:rsidR="005A2542">
        <w:rPr>
          <w:color w:val="000000"/>
          <w:sz w:val="28"/>
          <w:szCs w:val="28"/>
          <w:lang w:val="uk-UA"/>
        </w:rPr>
        <w:t>о</w:t>
      </w:r>
      <w:r>
        <w:rPr>
          <w:color w:val="000000"/>
          <w:sz w:val="28"/>
          <w:szCs w:val="28"/>
          <w:lang w:val="uk-UA"/>
        </w:rPr>
        <w:t>ки сплати податку визначено пунктом 266.10 статті 266 Податкового кодексу України.</w:t>
      </w:r>
    </w:p>
    <w:p w:rsidR="007C069E" w:rsidRDefault="007C069E" w:rsidP="007C069E">
      <w:pPr>
        <w:spacing w:line="293" w:lineRule="atLeast"/>
        <w:ind w:firstLine="851"/>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610C99" w:rsidRDefault="00610C99" w:rsidP="00610C99">
      <w:pPr>
        <w:jc w:val="both"/>
        <w:rPr>
          <w:color w:val="1C1C1C"/>
          <w:sz w:val="28"/>
          <w:szCs w:val="28"/>
          <w:lang w:val="uk-UA"/>
        </w:rPr>
      </w:pPr>
      <w:r>
        <w:rPr>
          <w:color w:val="1C1C1C"/>
          <w:sz w:val="28"/>
          <w:szCs w:val="28"/>
          <w:lang w:val="uk-UA"/>
        </w:rPr>
        <w:t>Секретар міської ради                                                     Альона КРАТКО</w:t>
      </w:r>
    </w:p>
    <w:p w:rsidR="007C069E" w:rsidRDefault="007C069E" w:rsidP="007C069E">
      <w:pPr>
        <w:ind w:firstLine="851"/>
        <w:jc w:val="both"/>
        <w:rPr>
          <w:color w:val="1C1C1C"/>
          <w:sz w:val="28"/>
          <w:szCs w:val="28"/>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7C069E" w:rsidRDefault="007C069E" w:rsidP="007C069E">
      <w:pPr>
        <w:spacing w:line="293" w:lineRule="atLeast"/>
        <w:ind w:firstLine="426"/>
        <w:textAlignment w:val="baseline"/>
        <w:rPr>
          <w:color w:val="000000"/>
          <w:sz w:val="28"/>
          <w:szCs w:val="28"/>
          <w:shd w:val="clear" w:color="auto" w:fill="FFFFFF"/>
          <w:lang w:val="uk-U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610C99" w:rsidRDefault="00610C99"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610C99" w:rsidRDefault="00610C99"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610C99" w:rsidRDefault="00610C99"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610C99" w:rsidRDefault="00610C99"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610C99" w:rsidRDefault="00610C99"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610C99" w:rsidRDefault="00610C99"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610C99" w:rsidRDefault="00610C99"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610C99" w:rsidRDefault="00610C99" w:rsidP="003C5491">
      <w:pPr>
        <w:pBdr>
          <w:top w:val="none" w:sz="0" w:space="0" w:color="auto"/>
          <w:left w:val="none" w:sz="0" w:space="0" w:color="auto"/>
          <w:bottom w:val="none" w:sz="0" w:space="0" w:color="auto"/>
          <w:right w:val="none" w:sz="0" w:space="0" w:color="auto"/>
          <w:between w:val="none" w:sz="0" w:space="0" w:color="auto"/>
        </w:pBdr>
        <w:ind w:left="5953"/>
        <w:rPr>
          <w:color w:val="000000"/>
          <w:sz w:val="24"/>
          <w:szCs w:val="24"/>
          <w:lang w:val="uk-UA" w:eastAsia="ru-RU" w:bidi="ar-SA"/>
        </w:rPr>
      </w:pP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val="uk-UA" w:eastAsia="ru-RU" w:bidi="ar-SA"/>
        </w:rPr>
      </w:pPr>
      <w:r w:rsidRPr="003C5491">
        <w:rPr>
          <w:color w:val="000000"/>
          <w:sz w:val="24"/>
          <w:szCs w:val="24"/>
          <w:lang w:eastAsia="ru-RU" w:bidi="ar-SA"/>
        </w:rPr>
        <w:t>Додаток</w:t>
      </w:r>
      <w:r>
        <w:rPr>
          <w:color w:val="000000"/>
          <w:sz w:val="24"/>
          <w:szCs w:val="24"/>
          <w:lang w:val="uk-UA" w:eastAsia="ru-RU" w:bidi="ar-SA"/>
        </w:rPr>
        <w:t xml:space="preserve"> 3.1.</w:t>
      </w: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eastAsia="ru-RU" w:bidi="ar-SA"/>
        </w:rPr>
      </w:pPr>
      <w:r w:rsidRPr="003C5491">
        <w:rPr>
          <w:color w:val="000000"/>
          <w:sz w:val="24"/>
          <w:szCs w:val="24"/>
          <w:lang w:eastAsia="ru-RU" w:bidi="ar-SA"/>
        </w:rPr>
        <w:t>до рішення 50 сесії міської ради восьмого скликання </w:t>
      </w: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eastAsia="ru-RU" w:bidi="ar-SA"/>
        </w:rPr>
      </w:pPr>
      <w:r>
        <w:rPr>
          <w:color w:val="000000"/>
          <w:sz w:val="24"/>
          <w:szCs w:val="24"/>
          <w:lang w:eastAsia="ru-RU" w:bidi="ar-SA"/>
        </w:rPr>
        <w:t>від 12.07.2024 року № </w:t>
      </w:r>
      <w:r>
        <w:rPr>
          <w:color w:val="000000"/>
          <w:sz w:val="24"/>
          <w:szCs w:val="24"/>
          <w:lang w:val="uk-UA" w:eastAsia="ru-RU" w:bidi="ar-SA"/>
        </w:rPr>
        <w:t>33</w:t>
      </w:r>
      <w:r w:rsidRPr="003C5491">
        <w:rPr>
          <w:color w:val="000000"/>
          <w:sz w:val="24"/>
          <w:szCs w:val="24"/>
          <w:lang w:eastAsia="ru-RU" w:bidi="ar-SA"/>
        </w:rPr>
        <w:t>/50/VIII</w:t>
      </w:r>
    </w:p>
    <w:p w:rsidR="007C069E" w:rsidRPr="009E67CD" w:rsidRDefault="007C069E" w:rsidP="007C069E">
      <w:pPr>
        <w:keepNext/>
        <w:keepLines/>
        <w:rPr>
          <w:noProof/>
        </w:rPr>
      </w:pPr>
    </w:p>
    <w:p w:rsidR="007C069E" w:rsidRPr="00585B40" w:rsidRDefault="007C069E" w:rsidP="007C069E">
      <w:pPr>
        <w:keepNext/>
        <w:keepLines/>
        <w:jc w:val="center"/>
        <w:rPr>
          <w:b/>
          <w:noProof/>
          <w:szCs w:val="28"/>
          <w:vertAlign w:val="superscript"/>
        </w:rPr>
      </w:pPr>
      <w:r>
        <w:rPr>
          <w:b/>
          <w:noProof/>
          <w:szCs w:val="28"/>
        </w:rPr>
        <w:t>СТАВКИ</w:t>
      </w:r>
      <w:r>
        <w:rPr>
          <w:b/>
          <w:noProof/>
          <w:szCs w:val="28"/>
          <w:vertAlign w:val="superscript"/>
        </w:rPr>
        <w:br/>
      </w:r>
      <w:r w:rsidRPr="00585B40">
        <w:rPr>
          <w:b/>
          <w:noProof/>
          <w:szCs w:val="28"/>
        </w:rPr>
        <w:t>податку на нерухоме майно, відмінне від земельної ділянки</w:t>
      </w:r>
      <w:r w:rsidRPr="00585B40">
        <w:rPr>
          <w:b/>
          <w:noProof/>
          <w:szCs w:val="28"/>
          <w:vertAlign w:val="superscript"/>
        </w:rPr>
        <w:t>1</w:t>
      </w:r>
    </w:p>
    <w:p w:rsidR="007C069E" w:rsidRPr="00585B40" w:rsidRDefault="007C069E" w:rsidP="007C069E">
      <w:pPr>
        <w:ind w:firstLine="851"/>
        <w:jc w:val="center"/>
        <w:rPr>
          <w:b/>
          <w:noProof/>
          <w:lang w:val="uk-UA"/>
        </w:rPr>
      </w:pPr>
      <w:r w:rsidRPr="00585B40">
        <w:rPr>
          <w:b/>
          <w:noProof/>
          <w:lang w:val="uk-UA"/>
        </w:rPr>
        <w:t>на території Носівської міської</w:t>
      </w:r>
      <w:r w:rsidR="00303631">
        <w:rPr>
          <w:b/>
          <w:noProof/>
          <w:lang w:val="uk-UA"/>
        </w:rPr>
        <w:t xml:space="preserve"> територіальної громади</w:t>
      </w:r>
    </w:p>
    <w:p w:rsidR="007C069E" w:rsidRDefault="007C069E" w:rsidP="007C069E">
      <w:pPr>
        <w:ind w:firstLine="851"/>
        <w:jc w:val="center"/>
        <w:rPr>
          <w:noProof/>
        </w:rPr>
      </w:pPr>
      <w:r>
        <w:rPr>
          <w:noProof/>
        </w:rPr>
        <w:t>Ставки вводяться в дію з 01 січня  202</w:t>
      </w:r>
      <w:r>
        <w:rPr>
          <w:noProof/>
          <w:lang w:val="uk-UA"/>
        </w:rPr>
        <w:t>5</w:t>
      </w:r>
      <w:r>
        <w:rPr>
          <w:noProof/>
        </w:rPr>
        <w:t xml:space="preserve">  року.</w:t>
      </w:r>
    </w:p>
    <w:p w:rsidR="007C069E" w:rsidRDefault="007C069E" w:rsidP="007C069E">
      <w:pPr>
        <w:jc w:val="center"/>
        <w:rPr>
          <w:noProof/>
          <w:lang w:val="uk-UA"/>
        </w:rPr>
      </w:pPr>
      <w:r>
        <w:rPr>
          <w:noProof/>
        </w:rPr>
        <w:t>Адміністративно-територіальні одиниці або населені пункти, або території територіальних громад, на які поширюється дія рішення ради:</w:t>
      </w:r>
    </w:p>
    <w:p w:rsidR="007C069E" w:rsidRDefault="007C069E" w:rsidP="007C069E">
      <w:pPr>
        <w:jc w:val="both"/>
        <w:rPr>
          <w:noProof/>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1417"/>
        <w:gridCol w:w="2930"/>
        <w:gridCol w:w="47"/>
        <w:gridCol w:w="622"/>
        <w:gridCol w:w="664"/>
        <w:gridCol w:w="691"/>
        <w:gridCol w:w="707"/>
        <w:gridCol w:w="621"/>
        <w:gridCol w:w="646"/>
        <w:gridCol w:w="18"/>
      </w:tblGrid>
      <w:tr w:rsidR="007C069E"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Default="007C069E" w:rsidP="002D4F39">
            <w:pPr>
              <w:spacing w:before="120"/>
              <w:ind w:firstLine="34"/>
              <w:jc w:val="center"/>
              <w:rPr>
                <w:noProof/>
                <w:lang w:val="en-US"/>
              </w:rPr>
            </w:pPr>
            <w:r>
              <w:rPr>
                <w:noProof/>
                <w:lang w:val="en-US"/>
              </w:rPr>
              <w:t>Код області</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Default="007C069E" w:rsidP="002D4F39">
            <w:pPr>
              <w:spacing w:before="120"/>
              <w:ind w:firstLine="34"/>
              <w:jc w:val="center"/>
              <w:rPr>
                <w:noProof/>
                <w:lang w:val="en-US"/>
              </w:rPr>
            </w:pPr>
            <w:r>
              <w:rPr>
                <w:noProof/>
                <w:lang w:val="en-US"/>
              </w:rPr>
              <w:t>Код району</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spacing w:before="120"/>
              <w:ind w:firstLine="34"/>
              <w:jc w:val="center"/>
              <w:rPr>
                <w:noProof/>
                <w:lang w:val="en-US"/>
              </w:rPr>
            </w:pPr>
            <w:r w:rsidRPr="00DB5798">
              <w:rPr>
                <w:noProof/>
                <w:lang w:val="en-US"/>
              </w:rPr>
              <w:t>Код згідно з КОАТУУ</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Default="007C069E" w:rsidP="002D4F39">
            <w:pPr>
              <w:spacing w:before="120"/>
              <w:ind w:firstLine="34"/>
              <w:jc w:val="center"/>
              <w:rPr>
                <w:noProof/>
              </w:rPr>
            </w:pPr>
            <w:r>
              <w:rPr>
                <w:noProof/>
              </w:rPr>
              <w:t xml:space="preserve">Найменування адміністративно-територіальної одиниці або </w:t>
            </w:r>
            <w:r>
              <w:rPr>
                <w:noProof/>
              </w:rPr>
              <w:br/>
              <w:t>населеного пункту, або території  територіальної громади</w:t>
            </w:r>
          </w:p>
        </w:tc>
      </w:tr>
      <w:tr w:rsidR="007C069E" w:rsidRPr="003707C2"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8E00DD" w:rsidRDefault="007C069E" w:rsidP="002D4F39">
            <w:pPr>
              <w:rPr>
                <w:bCs/>
                <w:highlight w:val="yellow"/>
              </w:rPr>
            </w:pPr>
            <w:r w:rsidRPr="00D4086D">
              <w:rPr>
                <w:bCs/>
              </w:rPr>
              <w:t>UA74040290010030247</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rPr>
            </w:pPr>
            <w:r w:rsidRPr="003707C2">
              <w:rPr>
                <w:noProof/>
              </w:rPr>
              <w:t>м.Носівка</w:t>
            </w:r>
          </w:p>
        </w:tc>
      </w:tr>
      <w:tr w:rsidR="007C069E" w:rsidRPr="003707C2"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D4086D" w:rsidRDefault="007C069E" w:rsidP="002D4F39">
            <w:pPr>
              <w:rPr>
                <w:bCs/>
                <w:highlight w:val="yellow"/>
                <w:lang w:val="uk-UA"/>
              </w:rPr>
            </w:pPr>
            <w:r w:rsidRPr="00D4086D">
              <w:rPr>
                <w:color w:val="000000"/>
              </w:rPr>
              <w:t>UA74040290060045473</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rPr>
            </w:pPr>
            <w:r w:rsidRPr="003707C2">
              <w:rPr>
                <w:noProof/>
              </w:rPr>
              <w:t>с.Дебреве</w:t>
            </w:r>
          </w:p>
        </w:tc>
      </w:tr>
      <w:tr w:rsidR="007C069E" w:rsidRPr="003707C2"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D4086D" w:rsidRDefault="007C069E" w:rsidP="002D4F39">
            <w:pPr>
              <w:rPr>
                <w:highlight w:val="yellow"/>
              </w:rPr>
            </w:pPr>
            <w:r w:rsidRPr="00D4086D">
              <w:rPr>
                <w:bCs/>
              </w:rPr>
              <w:t>UA74040290140081659</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rPr>
            </w:pPr>
            <w:r w:rsidRPr="003707C2">
              <w:rPr>
                <w:noProof/>
              </w:rPr>
              <w:t>с. Лісові Хутори</w:t>
            </w:r>
          </w:p>
        </w:tc>
      </w:tr>
      <w:tr w:rsidR="007C069E" w:rsidRPr="003707C2"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D4086D" w:rsidRDefault="007C069E" w:rsidP="002D4F39">
            <w:pPr>
              <w:rPr>
                <w:highlight w:val="yellow"/>
              </w:rPr>
            </w:pPr>
            <w:r w:rsidRPr="00A529C5">
              <w:rPr>
                <w:bCs/>
              </w:rPr>
              <w:t>UA74040290150066214</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3707C2" w:rsidRDefault="007C069E" w:rsidP="002D4F39">
            <w:pPr>
              <w:ind w:firstLine="34"/>
              <w:jc w:val="center"/>
              <w:rPr>
                <w:noProof/>
              </w:rPr>
            </w:pPr>
            <w:r w:rsidRPr="003707C2">
              <w:rPr>
                <w:noProof/>
              </w:rPr>
              <w:t>с.Лукашівка</w:t>
            </w:r>
          </w:p>
        </w:tc>
      </w:tr>
      <w:tr w:rsidR="007C069E" w:rsidRPr="003707C2"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D4086D" w:rsidRDefault="007C069E" w:rsidP="002D4F39">
            <w:pPr>
              <w:rPr>
                <w:highlight w:val="yellow"/>
              </w:rPr>
            </w:pPr>
            <w:r w:rsidRPr="00A529C5">
              <w:rPr>
                <w:bCs/>
              </w:rPr>
              <w:t>UA74040290160040288</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3707C2" w:rsidRDefault="007C069E" w:rsidP="002D4F39">
            <w:pPr>
              <w:ind w:firstLine="34"/>
              <w:jc w:val="center"/>
              <w:rPr>
                <w:noProof/>
              </w:rPr>
            </w:pPr>
            <w:r w:rsidRPr="003707C2">
              <w:rPr>
                <w:noProof/>
              </w:rPr>
              <w:t>с.Підгайне</w:t>
            </w:r>
          </w:p>
        </w:tc>
      </w:tr>
      <w:tr w:rsidR="007C069E" w:rsidRPr="003707C2"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D4086D" w:rsidRDefault="007C069E" w:rsidP="002D4F39">
            <w:pPr>
              <w:rPr>
                <w:highlight w:val="yellow"/>
              </w:rPr>
            </w:pPr>
            <w:r w:rsidRPr="00D4086D">
              <w:rPr>
                <w:bCs/>
              </w:rPr>
              <w:t>UA74040290030092159</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rPr>
            </w:pPr>
            <w:r w:rsidRPr="003707C2">
              <w:rPr>
                <w:noProof/>
              </w:rPr>
              <w:t>с.Андріївка</w:t>
            </w:r>
          </w:p>
        </w:tc>
      </w:tr>
      <w:tr w:rsidR="007C069E" w:rsidRPr="003707C2"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D4086D" w:rsidRDefault="007C069E" w:rsidP="002D4F39">
            <w:pPr>
              <w:rPr>
                <w:highlight w:val="yellow"/>
              </w:rPr>
            </w:pPr>
            <w:r w:rsidRPr="00D4086D">
              <w:rPr>
                <w:bCs/>
              </w:rPr>
              <w:t>UA74040290050095407</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3707C2" w:rsidRDefault="007C069E" w:rsidP="002D4F39">
            <w:pPr>
              <w:ind w:firstLine="34"/>
              <w:jc w:val="center"/>
              <w:rPr>
                <w:noProof/>
              </w:rPr>
            </w:pPr>
            <w:r w:rsidRPr="003707C2">
              <w:rPr>
                <w:noProof/>
              </w:rPr>
              <w:t>с.Володькова Дівиця</w:t>
            </w:r>
          </w:p>
        </w:tc>
      </w:tr>
      <w:tr w:rsidR="007C069E" w:rsidRPr="00833F70"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D4086D" w:rsidRDefault="007C069E" w:rsidP="002D4F39">
            <w:pPr>
              <w:rPr>
                <w:highlight w:val="yellow"/>
              </w:rPr>
            </w:pPr>
            <w:r w:rsidRPr="00A529C5">
              <w:rPr>
                <w:bCs/>
              </w:rPr>
              <w:t>UA74040290080011480</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rPr>
            </w:pPr>
            <w:r w:rsidRPr="003707C2">
              <w:rPr>
                <w:noProof/>
              </w:rPr>
              <w:t>с. Дослідне</w:t>
            </w:r>
          </w:p>
        </w:tc>
      </w:tr>
      <w:tr w:rsidR="007C069E" w:rsidRPr="003707C2"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8E00DD" w:rsidRDefault="007C069E" w:rsidP="002D4F39">
            <w:pPr>
              <w:rPr>
                <w:highlight w:val="yellow"/>
              </w:rPr>
            </w:pPr>
            <w:r w:rsidRPr="00A529C5">
              <w:rPr>
                <w:bCs/>
              </w:rPr>
              <w:t>UA74040290090089755</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3707C2" w:rsidRDefault="007C069E" w:rsidP="002D4F39">
            <w:pPr>
              <w:ind w:firstLine="34"/>
              <w:jc w:val="center"/>
              <w:rPr>
                <w:noProof/>
              </w:rPr>
            </w:pPr>
            <w:r w:rsidRPr="003707C2">
              <w:rPr>
                <w:noProof/>
              </w:rPr>
              <w:t>с.Іржавець</w:t>
            </w:r>
          </w:p>
        </w:tc>
      </w:tr>
      <w:tr w:rsidR="007C069E" w:rsidRPr="003707C2"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8E00DD" w:rsidRDefault="007C069E" w:rsidP="002D4F39">
            <w:pPr>
              <w:rPr>
                <w:highlight w:val="yellow"/>
              </w:rPr>
            </w:pPr>
            <w:r w:rsidRPr="00A529C5">
              <w:rPr>
                <w:bCs/>
              </w:rPr>
              <w:t>UA74040290100091475</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3707C2" w:rsidRDefault="007C069E" w:rsidP="002D4F39">
            <w:pPr>
              <w:ind w:firstLine="34"/>
              <w:jc w:val="center"/>
              <w:rPr>
                <w:noProof/>
              </w:rPr>
            </w:pPr>
            <w:r w:rsidRPr="003707C2">
              <w:rPr>
                <w:noProof/>
              </w:rPr>
              <w:t>с. Кобилещина</w:t>
            </w:r>
          </w:p>
        </w:tc>
      </w:tr>
      <w:tr w:rsidR="007C069E" w:rsidRPr="00833F70"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8E00DD" w:rsidRDefault="007C069E" w:rsidP="002D4F39">
            <w:pPr>
              <w:rPr>
                <w:highlight w:val="yellow"/>
              </w:rPr>
            </w:pPr>
            <w:r w:rsidRPr="00A529C5">
              <w:rPr>
                <w:bCs/>
              </w:rPr>
              <w:t>UA74040290110089738</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rPr>
            </w:pPr>
            <w:r w:rsidRPr="003707C2">
              <w:rPr>
                <w:noProof/>
              </w:rPr>
              <w:t>с. Ко</w:t>
            </w:r>
            <w:r w:rsidRPr="00DB5798">
              <w:rPr>
                <w:noProof/>
              </w:rPr>
              <w:t>зари</w:t>
            </w:r>
          </w:p>
        </w:tc>
      </w:tr>
      <w:tr w:rsidR="007C069E" w:rsidRPr="003707C2"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8E00DD" w:rsidRDefault="007C069E" w:rsidP="002D4F39">
            <w:pPr>
              <w:rPr>
                <w:highlight w:val="yellow"/>
              </w:rPr>
            </w:pPr>
            <w:r w:rsidRPr="00A529C5">
              <w:rPr>
                <w:bCs/>
              </w:rPr>
              <w:t>UA74040290120027193</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3707C2" w:rsidRDefault="007C069E" w:rsidP="002D4F39">
            <w:pPr>
              <w:ind w:firstLine="34"/>
              <w:jc w:val="center"/>
              <w:rPr>
                <w:noProof/>
              </w:rPr>
            </w:pPr>
            <w:r w:rsidRPr="003707C2">
              <w:rPr>
                <w:noProof/>
              </w:rPr>
              <w:t>с. Коробчине</w:t>
            </w:r>
          </w:p>
        </w:tc>
      </w:tr>
      <w:tr w:rsidR="007C069E" w:rsidRPr="003707C2"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8E00DD" w:rsidRDefault="007C069E" w:rsidP="002D4F39">
            <w:pPr>
              <w:rPr>
                <w:highlight w:val="yellow"/>
              </w:rPr>
            </w:pPr>
            <w:r w:rsidRPr="00A529C5">
              <w:rPr>
                <w:bCs/>
              </w:rPr>
              <w:t>UA74040290130099957</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3707C2" w:rsidRDefault="007C069E" w:rsidP="002D4F39">
            <w:pPr>
              <w:ind w:firstLine="34"/>
              <w:jc w:val="center"/>
              <w:rPr>
                <w:noProof/>
              </w:rPr>
            </w:pPr>
            <w:r w:rsidRPr="003707C2">
              <w:rPr>
                <w:noProof/>
              </w:rPr>
              <w:t>с. Криниця</w:t>
            </w:r>
          </w:p>
        </w:tc>
      </w:tr>
      <w:tr w:rsidR="007C069E" w:rsidRPr="003707C2"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8E00DD" w:rsidRDefault="007C069E" w:rsidP="002D4F39">
            <w:pPr>
              <w:rPr>
                <w:highlight w:val="yellow"/>
              </w:rPr>
            </w:pPr>
            <w:r w:rsidRPr="00A529C5">
              <w:rPr>
                <w:bCs/>
              </w:rPr>
              <w:t>UA74040290170067365</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3707C2" w:rsidRDefault="007C069E" w:rsidP="002D4F39">
            <w:pPr>
              <w:ind w:firstLine="34"/>
              <w:jc w:val="center"/>
              <w:rPr>
                <w:noProof/>
              </w:rPr>
            </w:pPr>
            <w:r w:rsidRPr="003707C2">
              <w:rPr>
                <w:noProof/>
              </w:rPr>
              <w:t>с. Ставок</w:t>
            </w:r>
          </w:p>
        </w:tc>
      </w:tr>
      <w:tr w:rsidR="007C069E" w:rsidRPr="003707C2"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8E00DD" w:rsidRDefault="007C069E" w:rsidP="002D4F39">
            <w:pPr>
              <w:rPr>
                <w:highlight w:val="yellow"/>
              </w:rPr>
            </w:pPr>
            <w:r w:rsidRPr="00A529C5">
              <w:rPr>
                <w:bCs/>
              </w:rPr>
              <w:t>UA74040290180056141</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3707C2" w:rsidRDefault="007C069E" w:rsidP="002D4F39">
            <w:pPr>
              <w:ind w:firstLine="34"/>
              <w:jc w:val="center"/>
              <w:rPr>
                <w:noProof/>
              </w:rPr>
            </w:pPr>
            <w:r w:rsidRPr="003707C2">
              <w:rPr>
                <w:noProof/>
              </w:rPr>
              <w:t>с. Сулак</w:t>
            </w:r>
          </w:p>
        </w:tc>
      </w:tr>
      <w:tr w:rsidR="007C069E" w:rsidRPr="003707C2"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8E00DD" w:rsidRDefault="007C069E" w:rsidP="002D4F39">
            <w:pPr>
              <w:rPr>
                <w:highlight w:val="yellow"/>
              </w:rPr>
            </w:pPr>
            <w:r w:rsidRPr="00A529C5">
              <w:rPr>
                <w:bCs/>
              </w:rPr>
              <w:t>UA74040290190090214</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3707C2" w:rsidRDefault="007C069E" w:rsidP="002D4F39">
            <w:pPr>
              <w:ind w:firstLine="34"/>
              <w:jc w:val="center"/>
              <w:rPr>
                <w:noProof/>
              </w:rPr>
            </w:pPr>
            <w:r w:rsidRPr="003707C2">
              <w:rPr>
                <w:noProof/>
              </w:rPr>
              <w:t>с.Тертишники</w:t>
            </w:r>
          </w:p>
        </w:tc>
      </w:tr>
      <w:tr w:rsidR="007C069E" w:rsidRPr="003707C2"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8E00DD" w:rsidRDefault="007C069E" w:rsidP="002D4F39">
            <w:pPr>
              <w:rPr>
                <w:highlight w:val="yellow"/>
              </w:rPr>
            </w:pPr>
            <w:r w:rsidRPr="00A529C5">
              <w:rPr>
                <w:bCs/>
              </w:rPr>
              <w:t>UA74040290200050617</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3707C2" w:rsidRDefault="007C069E" w:rsidP="002D4F39">
            <w:pPr>
              <w:ind w:firstLine="34"/>
              <w:jc w:val="center"/>
              <w:rPr>
                <w:noProof/>
              </w:rPr>
            </w:pPr>
            <w:r w:rsidRPr="003707C2">
              <w:rPr>
                <w:noProof/>
              </w:rPr>
              <w:t>с.Яблунівка</w:t>
            </w:r>
          </w:p>
        </w:tc>
      </w:tr>
      <w:tr w:rsidR="007C069E" w:rsidRPr="003707C2"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A529C5" w:rsidRDefault="007C069E" w:rsidP="002D4F39">
            <w:pPr>
              <w:rPr>
                <w:highlight w:val="yellow"/>
              </w:rPr>
            </w:pPr>
            <w:r w:rsidRPr="00A529C5">
              <w:rPr>
                <w:color w:val="000000"/>
              </w:rPr>
              <w:t>UA74040290210055259</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3707C2" w:rsidRDefault="007C069E" w:rsidP="002D4F39">
            <w:pPr>
              <w:ind w:firstLine="34"/>
              <w:jc w:val="center"/>
              <w:rPr>
                <w:noProof/>
              </w:rPr>
            </w:pPr>
            <w:r w:rsidRPr="003707C2">
              <w:rPr>
                <w:noProof/>
              </w:rPr>
              <w:t xml:space="preserve"> с.Ясна Зірка</w:t>
            </w:r>
          </w:p>
        </w:tc>
      </w:tr>
      <w:tr w:rsidR="007C069E" w:rsidRPr="00D51CFF"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8E00DD" w:rsidRDefault="007C069E" w:rsidP="002D4F39">
            <w:pPr>
              <w:rPr>
                <w:highlight w:val="yellow"/>
              </w:rPr>
            </w:pPr>
            <w:r w:rsidRPr="00A529C5">
              <w:rPr>
                <w:bCs/>
              </w:rPr>
              <w:t>UA74040290070090698</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rPr>
            </w:pPr>
            <w:r w:rsidRPr="00DB5798">
              <w:rPr>
                <w:noProof/>
              </w:rPr>
              <w:t>с. Держанівка</w:t>
            </w:r>
          </w:p>
        </w:tc>
      </w:tr>
      <w:tr w:rsidR="007C069E" w:rsidRPr="00D51CFF"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8E00DD" w:rsidRDefault="007C069E" w:rsidP="002D4F39">
            <w:pPr>
              <w:rPr>
                <w:highlight w:val="yellow"/>
              </w:rPr>
            </w:pPr>
            <w:r w:rsidRPr="00D4086D">
              <w:rPr>
                <w:bCs/>
              </w:rPr>
              <w:t>UA74040290020085155</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rPr>
            </w:pPr>
            <w:r w:rsidRPr="00DB5798">
              <w:rPr>
                <w:noProof/>
              </w:rPr>
              <w:t>с. Адамівка</w:t>
            </w:r>
          </w:p>
        </w:tc>
      </w:tr>
      <w:tr w:rsidR="007C069E" w:rsidRPr="003707C2" w:rsidTr="002D4F39">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69E" w:rsidRPr="00DB5798" w:rsidRDefault="007C069E" w:rsidP="002D4F39">
            <w:pPr>
              <w:ind w:firstLine="34"/>
              <w:jc w:val="center"/>
              <w:rPr>
                <w:noProof/>
                <w:lang w:val="en-US"/>
              </w:rPr>
            </w:pPr>
            <w:r w:rsidRPr="00DB5798">
              <w:rPr>
                <w:noProof/>
                <w:lang w:val="en-US"/>
              </w:rPr>
              <w:t>2515</w:t>
            </w:r>
          </w:p>
        </w:tc>
        <w:tc>
          <w:tcPr>
            <w:tcW w:w="2977" w:type="dxa"/>
            <w:gridSpan w:val="2"/>
            <w:tcBorders>
              <w:top w:val="single" w:sz="4" w:space="0" w:color="auto"/>
              <w:left w:val="single" w:sz="4" w:space="0" w:color="auto"/>
              <w:bottom w:val="single" w:sz="4" w:space="0" w:color="auto"/>
              <w:right w:val="single" w:sz="4" w:space="0" w:color="auto"/>
            </w:tcBorders>
            <w:hideMark/>
          </w:tcPr>
          <w:p w:rsidR="007C069E" w:rsidRPr="008E00DD" w:rsidRDefault="007C069E" w:rsidP="002D4F39">
            <w:pPr>
              <w:rPr>
                <w:highlight w:val="yellow"/>
              </w:rPr>
            </w:pPr>
            <w:r w:rsidRPr="00D4086D">
              <w:rPr>
                <w:bCs/>
              </w:rPr>
              <w:t>UA74040290040082988</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rsidR="007C069E" w:rsidRPr="003707C2" w:rsidRDefault="007C069E" w:rsidP="002D4F39">
            <w:pPr>
              <w:ind w:firstLine="34"/>
              <w:jc w:val="center"/>
              <w:rPr>
                <w:noProof/>
              </w:rPr>
            </w:pPr>
            <w:r w:rsidRPr="003707C2">
              <w:rPr>
                <w:noProof/>
              </w:rPr>
              <w:t>с.</w:t>
            </w:r>
            <w:r w:rsidRPr="00DB5798">
              <w:rPr>
                <w:noProof/>
              </w:rPr>
              <w:t xml:space="preserve"> Ведмедівка</w:t>
            </w: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blHeader/>
        </w:trPr>
        <w:tc>
          <w:tcPr>
            <w:tcW w:w="5812" w:type="dxa"/>
            <w:gridSpan w:val="5"/>
            <w:tcBorders>
              <w:top w:val="single" w:sz="4" w:space="0" w:color="auto"/>
              <w:left w:val="single" w:sz="4" w:space="0" w:color="auto"/>
              <w:bottom w:val="single" w:sz="4" w:space="0" w:color="auto"/>
              <w:right w:val="single" w:sz="4" w:space="0" w:color="auto"/>
            </w:tcBorders>
            <w:vAlign w:val="center"/>
            <w:hideMark/>
          </w:tcPr>
          <w:p w:rsidR="007C069E" w:rsidRPr="00F8190A" w:rsidRDefault="007C069E" w:rsidP="002D4F39">
            <w:pPr>
              <w:spacing w:before="120"/>
              <w:jc w:val="center"/>
              <w:rPr>
                <w:noProof/>
                <w:lang w:val="en-US"/>
              </w:rPr>
            </w:pPr>
            <w:r w:rsidRPr="00F8190A">
              <w:rPr>
                <w:noProof/>
                <w:lang w:val="en-US"/>
              </w:rPr>
              <w:t>Класифікація будівель та споруд</w:t>
            </w:r>
            <w:r w:rsidRPr="00F8190A">
              <w:rPr>
                <w:noProof/>
                <w:vertAlign w:val="superscript"/>
                <w:lang w:val="en-US"/>
              </w:rPr>
              <w:t>2</w:t>
            </w:r>
          </w:p>
        </w:tc>
        <w:tc>
          <w:tcPr>
            <w:tcW w:w="3951" w:type="dxa"/>
            <w:gridSpan w:val="6"/>
            <w:tcBorders>
              <w:top w:val="single" w:sz="4" w:space="0" w:color="auto"/>
              <w:left w:val="single" w:sz="4" w:space="0" w:color="auto"/>
              <w:bottom w:val="single" w:sz="4" w:space="0" w:color="auto"/>
              <w:right w:val="single" w:sz="4" w:space="0" w:color="auto"/>
            </w:tcBorders>
            <w:vAlign w:val="center"/>
            <w:hideMark/>
          </w:tcPr>
          <w:p w:rsidR="007C069E" w:rsidRPr="00F8190A" w:rsidRDefault="007C069E" w:rsidP="002D4F39">
            <w:pPr>
              <w:spacing w:before="120"/>
              <w:jc w:val="center"/>
              <w:rPr>
                <w:noProof/>
              </w:rPr>
            </w:pPr>
            <w:r w:rsidRPr="00F8190A">
              <w:rPr>
                <w:noProof/>
              </w:rPr>
              <w:t>Ставки податку</w:t>
            </w:r>
            <w:r w:rsidRPr="00F8190A">
              <w:rPr>
                <w:noProof/>
                <w:vertAlign w:val="superscript"/>
              </w:rPr>
              <w:t>3</w:t>
            </w:r>
            <w:r w:rsidRPr="00F8190A">
              <w:rPr>
                <w:noProof/>
              </w:rPr>
              <w:t xml:space="preserve"> за 1 кв. метр</w:t>
            </w:r>
            <w:r w:rsidRPr="00F8190A">
              <w:rPr>
                <w:noProof/>
              </w:rPr>
              <w:br/>
              <w:t>(відсотків розміру мінімальної заробітної плати)</w:t>
            </w: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blHead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C069E" w:rsidRPr="00F8190A" w:rsidRDefault="007C069E" w:rsidP="002D4F39">
            <w:pPr>
              <w:spacing w:before="120"/>
              <w:jc w:val="center"/>
              <w:rPr>
                <w:noProof/>
                <w:lang w:val="en-US"/>
              </w:rPr>
            </w:pPr>
            <w:r w:rsidRPr="00F8190A">
              <w:rPr>
                <w:noProof/>
                <w:lang w:val="en-US"/>
              </w:rPr>
              <w:t>код</w:t>
            </w:r>
            <w:r w:rsidRPr="00F8190A">
              <w:rPr>
                <w:noProof/>
                <w:vertAlign w:val="superscript"/>
                <w:lang w:val="en-US"/>
              </w:rPr>
              <w:t>2</w:t>
            </w:r>
          </w:p>
        </w:tc>
        <w:tc>
          <w:tcPr>
            <w:tcW w:w="510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C069E" w:rsidRPr="00F8190A" w:rsidRDefault="007C069E" w:rsidP="002D4F39">
            <w:pPr>
              <w:spacing w:before="120"/>
              <w:jc w:val="center"/>
              <w:rPr>
                <w:noProof/>
                <w:lang w:val="en-US"/>
              </w:rPr>
            </w:pPr>
            <w:r w:rsidRPr="00F8190A">
              <w:rPr>
                <w:noProof/>
                <w:lang w:val="en-US"/>
              </w:rPr>
              <w:t>найменування</w:t>
            </w:r>
            <w:r w:rsidRPr="00F8190A">
              <w:rPr>
                <w:noProof/>
                <w:vertAlign w:val="superscript"/>
                <w:lang w:val="en-US"/>
              </w:rPr>
              <w:t>2</w:t>
            </w:r>
          </w:p>
        </w:tc>
        <w:tc>
          <w:tcPr>
            <w:tcW w:w="1977" w:type="dxa"/>
            <w:gridSpan w:val="3"/>
            <w:tcBorders>
              <w:top w:val="single" w:sz="4" w:space="0" w:color="auto"/>
              <w:left w:val="single" w:sz="4" w:space="0" w:color="auto"/>
              <w:bottom w:val="single" w:sz="4" w:space="0" w:color="auto"/>
              <w:right w:val="single" w:sz="4" w:space="0" w:color="auto"/>
            </w:tcBorders>
            <w:vAlign w:val="center"/>
            <w:hideMark/>
          </w:tcPr>
          <w:p w:rsidR="007C069E" w:rsidRPr="00F8190A" w:rsidRDefault="007C069E" w:rsidP="002D4F39">
            <w:pPr>
              <w:spacing w:before="120"/>
              <w:jc w:val="center"/>
              <w:rPr>
                <w:noProof/>
                <w:lang w:val="en-US"/>
              </w:rPr>
            </w:pPr>
            <w:r w:rsidRPr="00F8190A">
              <w:rPr>
                <w:noProof/>
                <w:lang w:val="en-US"/>
              </w:rPr>
              <w:t>для юридичних осіб</w:t>
            </w:r>
          </w:p>
        </w:tc>
        <w:tc>
          <w:tcPr>
            <w:tcW w:w="1974" w:type="dxa"/>
            <w:gridSpan w:val="3"/>
            <w:tcBorders>
              <w:top w:val="single" w:sz="4" w:space="0" w:color="auto"/>
              <w:left w:val="single" w:sz="4" w:space="0" w:color="auto"/>
              <w:bottom w:val="single" w:sz="4" w:space="0" w:color="auto"/>
              <w:right w:val="single" w:sz="4" w:space="0" w:color="auto"/>
            </w:tcBorders>
            <w:vAlign w:val="center"/>
            <w:hideMark/>
          </w:tcPr>
          <w:p w:rsidR="007C069E" w:rsidRPr="00F8190A" w:rsidRDefault="007C069E" w:rsidP="002D4F39">
            <w:pPr>
              <w:spacing w:before="120"/>
              <w:jc w:val="center"/>
              <w:rPr>
                <w:noProof/>
                <w:lang w:val="en-US"/>
              </w:rPr>
            </w:pPr>
            <w:r w:rsidRPr="00F8190A">
              <w:rPr>
                <w:noProof/>
                <w:lang w:val="en-US"/>
              </w:rPr>
              <w:t>для фізичних осіб</w:t>
            </w: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blHeader/>
        </w:trPr>
        <w:tc>
          <w:tcPr>
            <w:tcW w:w="709" w:type="dxa"/>
            <w:vMerge/>
            <w:tcBorders>
              <w:top w:val="single" w:sz="4" w:space="0" w:color="auto"/>
              <w:left w:val="single" w:sz="4" w:space="0" w:color="auto"/>
              <w:right w:val="single" w:sz="4" w:space="0" w:color="auto"/>
            </w:tcBorders>
            <w:vAlign w:val="center"/>
            <w:hideMark/>
          </w:tcPr>
          <w:p w:rsidR="007C069E" w:rsidRPr="00F8190A" w:rsidRDefault="007C069E" w:rsidP="002D4F39">
            <w:pPr>
              <w:rPr>
                <w:noProof/>
                <w:lang w:val="en-US"/>
              </w:rPr>
            </w:pPr>
          </w:p>
        </w:tc>
        <w:tc>
          <w:tcPr>
            <w:tcW w:w="5103" w:type="dxa"/>
            <w:gridSpan w:val="4"/>
            <w:vMerge/>
            <w:tcBorders>
              <w:top w:val="single" w:sz="4" w:space="0" w:color="auto"/>
              <w:left w:val="single" w:sz="4" w:space="0" w:color="auto"/>
              <w:right w:val="single" w:sz="4" w:space="0" w:color="auto"/>
            </w:tcBorders>
            <w:vAlign w:val="center"/>
            <w:hideMark/>
          </w:tcPr>
          <w:p w:rsidR="007C069E" w:rsidRPr="00F8190A" w:rsidRDefault="007C069E" w:rsidP="002D4F39">
            <w:pPr>
              <w:rPr>
                <w:noProof/>
                <w:lang w:val="en-US"/>
              </w:rPr>
            </w:pPr>
          </w:p>
        </w:tc>
        <w:tc>
          <w:tcPr>
            <w:tcW w:w="622" w:type="dxa"/>
            <w:tcBorders>
              <w:top w:val="single" w:sz="4" w:space="0" w:color="auto"/>
              <w:left w:val="single" w:sz="4" w:space="0" w:color="auto"/>
              <w:right w:val="single" w:sz="4" w:space="0" w:color="auto"/>
            </w:tcBorders>
            <w:vAlign w:val="center"/>
            <w:hideMark/>
          </w:tcPr>
          <w:p w:rsidR="007C069E" w:rsidRPr="00F8190A" w:rsidRDefault="007C069E" w:rsidP="002D4F39">
            <w:pPr>
              <w:spacing w:before="120"/>
              <w:jc w:val="center"/>
              <w:rPr>
                <w:noProof/>
                <w:lang w:val="en-US"/>
              </w:rPr>
            </w:pPr>
            <w:r w:rsidRPr="00F8190A">
              <w:rPr>
                <w:noProof/>
                <w:lang w:val="en-US"/>
              </w:rPr>
              <w:t>1 зона</w:t>
            </w:r>
            <w:r w:rsidRPr="00F8190A">
              <w:rPr>
                <w:noProof/>
                <w:vertAlign w:val="superscript"/>
                <w:lang w:val="en-US"/>
              </w:rPr>
              <w:t>4</w:t>
            </w:r>
          </w:p>
        </w:tc>
        <w:tc>
          <w:tcPr>
            <w:tcW w:w="664" w:type="dxa"/>
            <w:tcBorders>
              <w:top w:val="single" w:sz="4" w:space="0" w:color="auto"/>
              <w:left w:val="single" w:sz="4" w:space="0" w:color="auto"/>
              <w:right w:val="single" w:sz="4" w:space="0" w:color="auto"/>
            </w:tcBorders>
            <w:vAlign w:val="center"/>
            <w:hideMark/>
          </w:tcPr>
          <w:p w:rsidR="007C069E" w:rsidRPr="00F8190A" w:rsidRDefault="007C069E" w:rsidP="002D4F39">
            <w:pPr>
              <w:spacing w:before="120"/>
              <w:jc w:val="center"/>
              <w:rPr>
                <w:noProof/>
                <w:lang w:val="en-US"/>
              </w:rPr>
            </w:pPr>
            <w:r w:rsidRPr="00F8190A">
              <w:rPr>
                <w:noProof/>
                <w:lang w:val="en-US"/>
              </w:rPr>
              <w:t>2 зона</w:t>
            </w:r>
            <w:r w:rsidRPr="00F8190A">
              <w:rPr>
                <w:noProof/>
                <w:vertAlign w:val="superscript"/>
                <w:lang w:val="en-US"/>
              </w:rPr>
              <w:t>4</w:t>
            </w:r>
          </w:p>
        </w:tc>
        <w:tc>
          <w:tcPr>
            <w:tcW w:w="691" w:type="dxa"/>
            <w:tcBorders>
              <w:top w:val="single" w:sz="4" w:space="0" w:color="auto"/>
              <w:left w:val="single" w:sz="4" w:space="0" w:color="auto"/>
              <w:right w:val="single" w:sz="4" w:space="0" w:color="auto"/>
            </w:tcBorders>
            <w:vAlign w:val="center"/>
            <w:hideMark/>
          </w:tcPr>
          <w:p w:rsidR="007C069E" w:rsidRPr="00F8190A" w:rsidRDefault="007C069E" w:rsidP="002D4F39">
            <w:pPr>
              <w:spacing w:before="120"/>
              <w:jc w:val="center"/>
              <w:rPr>
                <w:noProof/>
                <w:lang w:val="en-US"/>
              </w:rPr>
            </w:pPr>
            <w:r w:rsidRPr="00F8190A">
              <w:rPr>
                <w:noProof/>
                <w:lang w:val="en-US"/>
              </w:rPr>
              <w:t>3 зона</w:t>
            </w:r>
            <w:r w:rsidRPr="00F8190A">
              <w:rPr>
                <w:noProof/>
                <w:vertAlign w:val="superscript"/>
                <w:lang w:val="en-US"/>
              </w:rPr>
              <w:t>4</w:t>
            </w:r>
          </w:p>
        </w:tc>
        <w:tc>
          <w:tcPr>
            <w:tcW w:w="707" w:type="dxa"/>
            <w:tcBorders>
              <w:top w:val="single" w:sz="4" w:space="0" w:color="auto"/>
              <w:left w:val="single" w:sz="4" w:space="0" w:color="auto"/>
              <w:right w:val="single" w:sz="4" w:space="0" w:color="auto"/>
            </w:tcBorders>
            <w:vAlign w:val="center"/>
            <w:hideMark/>
          </w:tcPr>
          <w:p w:rsidR="007C069E" w:rsidRPr="00F8190A" w:rsidRDefault="007C069E" w:rsidP="002D4F39">
            <w:pPr>
              <w:spacing w:before="120"/>
              <w:jc w:val="center"/>
              <w:rPr>
                <w:noProof/>
                <w:lang w:val="en-US"/>
              </w:rPr>
            </w:pPr>
            <w:r w:rsidRPr="00F8190A">
              <w:rPr>
                <w:noProof/>
                <w:lang w:val="en-US"/>
              </w:rPr>
              <w:t>1 зона</w:t>
            </w:r>
            <w:r w:rsidRPr="00F8190A">
              <w:rPr>
                <w:noProof/>
                <w:vertAlign w:val="superscript"/>
                <w:lang w:val="en-US"/>
              </w:rPr>
              <w:t>4</w:t>
            </w:r>
          </w:p>
        </w:tc>
        <w:tc>
          <w:tcPr>
            <w:tcW w:w="621" w:type="dxa"/>
            <w:tcBorders>
              <w:top w:val="single" w:sz="4" w:space="0" w:color="auto"/>
              <w:left w:val="single" w:sz="4" w:space="0" w:color="auto"/>
              <w:right w:val="single" w:sz="4" w:space="0" w:color="auto"/>
            </w:tcBorders>
            <w:vAlign w:val="center"/>
            <w:hideMark/>
          </w:tcPr>
          <w:p w:rsidR="007C069E" w:rsidRPr="00F8190A" w:rsidRDefault="007C069E" w:rsidP="002D4F39">
            <w:pPr>
              <w:spacing w:before="120"/>
              <w:jc w:val="center"/>
              <w:rPr>
                <w:noProof/>
                <w:lang w:val="en-US"/>
              </w:rPr>
            </w:pPr>
            <w:r w:rsidRPr="00F8190A">
              <w:rPr>
                <w:noProof/>
                <w:lang w:val="en-US"/>
              </w:rPr>
              <w:t>2 зона</w:t>
            </w:r>
            <w:r w:rsidRPr="00F8190A">
              <w:rPr>
                <w:noProof/>
                <w:vertAlign w:val="superscript"/>
                <w:lang w:val="en-US"/>
              </w:rPr>
              <w:t>4</w:t>
            </w:r>
          </w:p>
        </w:tc>
        <w:tc>
          <w:tcPr>
            <w:tcW w:w="646" w:type="dxa"/>
            <w:tcBorders>
              <w:top w:val="single" w:sz="4" w:space="0" w:color="auto"/>
              <w:left w:val="single" w:sz="4" w:space="0" w:color="auto"/>
              <w:right w:val="single" w:sz="4" w:space="0" w:color="auto"/>
            </w:tcBorders>
            <w:vAlign w:val="center"/>
            <w:hideMark/>
          </w:tcPr>
          <w:p w:rsidR="007C069E" w:rsidRPr="00F8190A" w:rsidRDefault="007C069E" w:rsidP="002D4F39">
            <w:pPr>
              <w:spacing w:before="120"/>
              <w:jc w:val="center"/>
              <w:rPr>
                <w:noProof/>
                <w:lang w:val="en-US"/>
              </w:rPr>
            </w:pPr>
            <w:r w:rsidRPr="00F8190A">
              <w:rPr>
                <w:noProof/>
                <w:lang w:val="en-US"/>
              </w:rPr>
              <w:t>3 зона</w:t>
            </w:r>
            <w:r w:rsidRPr="00F8190A">
              <w:rPr>
                <w:noProof/>
                <w:vertAlign w:val="superscript"/>
                <w:lang w:val="en-US"/>
              </w:rPr>
              <w:t>4</w:t>
            </w: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tcPr>
          <w:p w:rsidR="007C069E" w:rsidRPr="006B1F7F" w:rsidRDefault="007C069E" w:rsidP="002D4F39">
            <w:pPr>
              <w:spacing w:before="100"/>
              <w:rPr>
                <w:b/>
                <w:noProof/>
                <w:lang w:val="uk-UA"/>
              </w:rPr>
            </w:pPr>
            <w:r>
              <w:rPr>
                <w:b/>
                <w:noProof/>
                <w:lang w:val="uk-UA"/>
              </w:rPr>
              <w:t>1</w:t>
            </w:r>
          </w:p>
        </w:tc>
        <w:tc>
          <w:tcPr>
            <w:tcW w:w="9054" w:type="dxa"/>
            <w:gridSpan w:val="10"/>
            <w:vAlign w:val="center"/>
          </w:tcPr>
          <w:p w:rsidR="007C069E" w:rsidRPr="00743A64" w:rsidRDefault="007C069E" w:rsidP="002D4F39">
            <w:pPr>
              <w:spacing w:before="100"/>
              <w:ind w:hanging="45"/>
              <w:jc w:val="center"/>
              <w:rPr>
                <w:b/>
                <w:noProof/>
                <w:lang w:val="uk-UA"/>
              </w:rPr>
            </w:pPr>
            <w:r>
              <w:rPr>
                <w:b/>
                <w:noProof/>
                <w:lang w:val="uk-UA"/>
              </w:rPr>
              <w:t>БУДІВЛІ</w:t>
            </w: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A144DC" w:rsidRDefault="007C069E" w:rsidP="002D4F39">
            <w:pPr>
              <w:spacing w:before="100"/>
              <w:rPr>
                <w:b/>
                <w:noProof/>
                <w:lang w:val="en-US"/>
              </w:rPr>
            </w:pPr>
            <w:r w:rsidRPr="00A144DC">
              <w:rPr>
                <w:b/>
                <w:noProof/>
                <w:lang w:val="en-US"/>
              </w:rPr>
              <w:t>11</w:t>
            </w:r>
          </w:p>
        </w:tc>
        <w:tc>
          <w:tcPr>
            <w:tcW w:w="9054" w:type="dxa"/>
            <w:gridSpan w:val="10"/>
            <w:vAlign w:val="center"/>
            <w:hideMark/>
          </w:tcPr>
          <w:p w:rsidR="007C069E" w:rsidRPr="00743A64" w:rsidRDefault="007C069E" w:rsidP="002D4F39">
            <w:pPr>
              <w:spacing w:before="100"/>
              <w:ind w:hanging="45"/>
              <w:jc w:val="center"/>
              <w:rPr>
                <w:b/>
                <w:noProof/>
                <w:lang w:val="en-US"/>
              </w:rPr>
            </w:pPr>
            <w:r w:rsidRPr="00743A64">
              <w:rPr>
                <w:b/>
                <w:noProof/>
                <w:lang w:val="uk-UA"/>
              </w:rPr>
              <w:t>Ж</w:t>
            </w:r>
            <w:r w:rsidRPr="00743A64">
              <w:rPr>
                <w:b/>
                <w:noProof/>
                <w:lang w:val="en-US"/>
              </w:rPr>
              <w:t>итлові</w:t>
            </w:r>
            <w:r w:rsidRPr="00743A64">
              <w:rPr>
                <w:b/>
                <w:noProof/>
                <w:lang w:val="uk-UA"/>
              </w:rPr>
              <w:t xml:space="preserve">  будинки</w:t>
            </w: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8C14C9" w:rsidRDefault="007C069E" w:rsidP="002D4F39">
            <w:pPr>
              <w:spacing w:before="100"/>
              <w:rPr>
                <w:b/>
                <w:noProof/>
                <w:lang w:val="en-US"/>
              </w:rPr>
            </w:pPr>
            <w:r w:rsidRPr="008C14C9">
              <w:rPr>
                <w:b/>
                <w:noProof/>
                <w:lang w:val="en-US"/>
              </w:rPr>
              <w:t>111</w:t>
            </w:r>
          </w:p>
        </w:tc>
        <w:tc>
          <w:tcPr>
            <w:tcW w:w="9054" w:type="dxa"/>
            <w:gridSpan w:val="10"/>
            <w:vAlign w:val="center"/>
            <w:hideMark/>
          </w:tcPr>
          <w:p w:rsidR="007C069E" w:rsidRPr="00743A64" w:rsidRDefault="007C069E" w:rsidP="002D4F39">
            <w:pPr>
              <w:spacing w:before="100"/>
              <w:ind w:hanging="45"/>
              <w:jc w:val="center"/>
              <w:rPr>
                <w:b/>
                <w:noProof/>
                <w:lang w:val="en-US"/>
              </w:rPr>
            </w:pPr>
            <w:r w:rsidRPr="00743A64">
              <w:rPr>
                <w:b/>
                <w:noProof/>
                <w:lang w:val="uk-UA"/>
              </w:rPr>
              <w:t>О</w:t>
            </w:r>
            <w:r w:rsidRPr="00743A64">
              <w:rPr>
                <w:b/>
                <w:noProof/>
                <w:lang w:val="en-US"/>
              </w:rPr>
              <w:t>дноквартирні</w:t>
            </w:r>
            <w:r w:rsidRPr="00743A64">
              <w:rPr>
                <w:b/>
                <w:noProof/>
                <w:lang w:val="uk-UA"/>
              </w:rPr>
              <w:t xml:space="preserve"> ж</w:t>
            </w:r>
            <w:r w:rsidRPr="00743A64">
              <w:rPr>
                <w:b/>
                <w:noProof/>
                <w:lang w:val="en-US"/>
              </w:rPr>
              <w:t>итлові</w:t>
            </w:r>
            <w:r w:rsidRPr="00743A64">
              <w:rPr>
                <w:b/>
                <w:noProof/>
                <w:lang w:val="uk-UA"/>
              </w:rPr>
              <w:t xml:space="preserve"> будинки</w:t>
            </w:r>
            <w:r w:rsidRPr="00743A64">
              <w:rPr>
                <w:b/>
                <w:noProof/>
                <w:vertAlign w:val="superscript"/>
              </w:rPr>
              <w:t>5</w:t>
            </w: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100"/>
              <w:rPr>
                <w:noProof/>
                <w:lang w:val="en-US"/>
              </w:rPr>
            </w:pPr>
            <w:r>
              <w:rPr>
                <w:noProof/>
                <w:lang w:val="en-US"/>
              </w:rPr>
              <w:t>1110</w:t>
            </w:r>
            <w:r w:rsidRPr="00F8190A">
              <w:rPr>
                <w:noProof/>
                <w:lang w:val="en-US"/>
              </w:rPr>
              <w:t xml:space="preserve"> </w:t>
            </w:r>
          </w:p>
        </w:tc>
        <w:tc>
          <w:tcPr>
            <w:tcW w:w="5056" w:type="dxa"/>
            <w:gridSpan w:val="3"/>
            <w:vAlign w:val="center"/>
            <w:hideMark/>
          </w:tcPr>
          <w:p w:rsidR="007C069E" w:rsidRPr="00F8190A" w:rsidRDefault="007C069E" w:rsidP="002D4F39">
            <w:pPr>
              <w:spacing w:before="100"/>
              <w:rPr>
                <w:noProof/>
                <w:lang w:val="en-US"/>
              </w:rPr>
            </w:pPr>
            <w:r>
              <w:rPr>
                <w:noProof/>
                <w:lang w:val="uk-UA"/>
              </w:rPr>
              <w:t>О</w:t>
            </w:r>
            <w:r w:rsidRPr="00B94346">
              <w:rPr>
                <w:noProof/>
                <w:lang w:val="en-US"/>
              </w:rPr>
              <w:t>дноквартирні</w:t>
            </w:r>
            <w:r>
              <w:rPr>
                <w:noProof/>
                <w:lang w:val="uk-UA"/>
              </w:rPr>
              <w:t xml:space="preserve"> ж</w:t>
            </w:r>
            <w:r w:rsidRPr="00B94346">
              <w:rPr>
                <w:noProof/>
                <w:lang w:val="en-US"/>
              </w:rPr>
              <w:t>итлові</w:t>
            </w:r>
            <w:r>
              <w:rPr>
                <w:noProof/>
                <w:lang w:val="uk-UA"/>
              </w:rPr>
              <w:t xml:space="preserve"> будинки</w:t>
            </w:r>
            <w:r w:rsidRPr="00F8190A">
              <w:rPr>
                <w:noProof/>
                <w:vertAlign w:val="superscript"/>
                <w:lang w:val="en-US"/>
              </w:rPr>
              <w:t>5</w:t>
            </w:r>
          </w:p>
        </w:tc>
        <w:tc>
          <w:tcPr>
            <w:tcW w:w="669" w:type="dxa"/>
            <w:gridSpan w:val="2"/>
            <w:hideMark/>
          </w:tcPr>
          <w:p w:rsidR="007C069E" w:rsidRPr="00F8190A" w:rsidRDefault="007C069E" w:rsidP="002D4F39">
            <w:pPr>
              <w:spacing w:before="100"/>
              <w:jc w:val="center"/>
              <w:rPr>
                <w:noProof/>
              </w:rPr>
            </w:pPr>
            <w:r w:rsidRPr="00F8190A">
              <w:rPr>
                <w:noProof/>
              </w:rPr>
              <w:t>1,0</w:t>
            </w:r>
          </w:p>
        </w:tc>
        <w:tc>
          <w:tcPr>
            <w:tcW w:w="664" w:type="dxa"/>
          </w:tcPr>
          <w:p w:rsidR="007C069E" w:rsidRPr="00F8190A" w:rsidRDefault="007C069E" w:rsidP="002D4F39">
            <w:pPr>
              <w:spacing w:before="100"/>
              <w:jc w:val="center"/>
              <w:rPr>
                <w:noProof/>
                <w:lang w:val="en-US"/>
              </w:rPr>
            </w:pPr>
          </w:p>
        </w:tc>
        <w:tc>
          <w:tcPr>
            <w:tcW w:w="691" w:type="dxa"/>
          </w:tcPr>
          <w:p w:rsidR="007C069E" w:rsidRPr="00F8190A" w:rsidRDefault="007C069E" w:rsidP="002D4F39">
            <w:pPr>
              <w:spacing w:before="100"/>
              <w:jc w:val="center"/>
              <w:rPr>
                <w:noProof/>
                <w:lang w:val="en-US"/>
              </w:rPr>
            </w:pPr>
          </w:p>
        </w:tc>
        <w:tc>
          <w:tcPr>
            <w:tcW w:w="707" w:type="dxa"/>
            <w:hideMark/>
          </w:tcPr>
          <w:p w:rsidR="007C069E" w:rsidRPr="00F8190A" w:rsidRDefault="007C069E" w:rsidP="002D4F39">
            <w:pPr>
              <w:spacing w:before="100"/>
              <w:jc w:val="center"/>
              <w:rPr>
                <w:noProof/>
              </w:rPr>
            </w:pPr>
            <w:r w:rsidRPr="00F8190A">
              <w:rPr>
                <w:noProof/>
              </w:rPr>
              <w:t>0,3</w:t>
            </w:r>
          </w:p>
        </w:tc>
        <w:tc>
          <w:tcPr>
            <w:tcW w:w="621" w:type="dxa"/>
          </w:tcPr>
          <w:p w:rsidR="007C069E" w:rsidRPr="00F8190A" w:rsidRDefault="007C069E" w:rsidP="002D4F39">
            <w:pPr>
              <w:spacing w:before="100"/>
              <w:jc w:val="center"/>
              <w:rPr>
                <w:noProof/>
                <w:lang w:val="en-US"/>
              </w:rPr>
            </w:pPr>
          </w:p>
        </w:tc>
        <w:tc>
          <w:tcPr>
            <w:tcW w:w="646" w:type="dxa"/>
          </w:tcPr>
          <w:p w:rsidR="007C069E" w:rsidRPr="00F8190A" w:rsidRDefault="007C069E" w:rsidP="002D4F39">
            <w:pPr>
              <w:spacing w:before="100"/>
              <w:jc w:val="center"/>
              <w:rPr>
                <w:noProof/>
                <w:lang w:val="en-US"/>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8C14C9" w:rsidRDefault="007C069E" w:rsidP="002D4F39">
            <w:pPr>
              <w:spacing w:before="100"/>
              <w:rPr>
                <w:b/>
                <w:noProof/>
                <w:lang w:val="en-US"/>
              </w:rPr>
            </w:pPr>
            <w:r w:rsidRPr="008C14C9">
              <w:rPr>
                <w:b/>
                <w:noProof/>
                <w:lang w:val="en-US"/>
              </w:rPr>
              <w:t xml:space="preserve">112 </w:t>
            </w:r>
          </w:p>
        </w:tc>
        <w:tc>
          <w:tcPr>
            <w:tcW w:w="9054" w:type="dxa"/>
            <w:gridSpan w:val="10"/>
            <w:vAlign w:val="center"/>
            <w:hideMark/>
          </w:tcPr>
          <w:p w:rsidR="007C069E" w:rsidRPr="00743A64" w:rsidRDefault="007C069E" w:rsidP="002D4F39">
            <w:pPr>
              <w:spacing w:before="100"/>
              <w:jc w:val="center"/>
              <w:rPr>
                <w:b/>
                <w:noProof/>
              </w:rPr>
            </w:pPr>
            <w:r w:rsidRPr="00743A64">
              <w:rPr>
                <w:b/>
                <w:noProof/>
                <w:lang w:val="uk-UA"/>
              </w:rPr>
              <w:t>Ж</w:t>
            </w:r>
            <w:r w:rsidRPr="00743A64">
              <w:rPr>
                <w:b/>
                <w:noProof/>
              </w:rPr>
              <w:t>итлові</w:t>
            </w:r>
            <w:r w:rsidRPr="00743A64">
              <w:rPr>
                <w:b/>
                <w:noProof/>
                <w:lang w:val="uk-UA"/>
              </w:rPr>
              <w:t xml:space="preserve">  будинки</w:t>
            </w:r>
            <w:r w:rsidRPr="00743A64">
              <w:rPr>
                <w:b/>
                <w:noProof/>
              </w:rPr>
              <w:t xml:space="preserve"> з двома та більше квартирами</w:t>
            </w:r>
            <w:r w:rsidRPr="00743A64">
              <w:rPr>
                <w:b/>
                <w:noProof/>
                <w:vertAlign w:val="superscript"/>
              </w:rPr>
              <w:t>5</w:t>
            </w: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100"/>
              <w:rPr>
                <w:noProof/>
                <w:lang w:val="en-US"/>
              </w:rPr>
            </w:pPr>
            <w:r w:rsidRPr="00F8190A">
              <w:rPr>
                <w:noProof/>
                <w:lang w:val="en-US"/>
              </w:rPr>
              <w:t xml:space="preserve">1121 </w:t>
            </w:r>
          </w:p>
        </w:tc>
        <w:tc>
          <w:tcPr>
            <w:tcW w:w="5056" w:type="dxa"/>
            <w:gridSpan w:val="3"/>
            <w:vAlign w:val="center"/>
            <w:hideMark/>
          </w:tcPr>
          <w:p w:rsidR="007C069E" w:rsidRPr="00743A64" w:rsidRDefault="007C069E" w:rsidP="002D4F39">
            <w:pPr>
              <w:spacing w:before="100"/>
              <w:rPr>
                <w:noProof/>
              </w:rPr>
            </w:pPr>
            <w:r>
              <w:rPr>
                <w:noProof/>
                <w:lang w:val="uk-UA"/>
              </w:rPr>
              <w:t>Ж</w:t>
            </w:r>
            <w:r w:rsidRPr="00743A64">
              <w:rPr>
                <w:noProof/>
              </w:rPr>
              <w:t>итлові</w:t>
            </w:r>
            <w:r>
              <w:rPr>
                <w:noProof/>
                <w:lang w:val="uk-UA"/>
              </w:rPr>
              <w:t xml:space="preserve">  будинки</w:t>
            </w:r>
            <w:r w:rsidRPr="00F8190A">
              <w:rPr>
                <w:noProof/>
              </w:rPr>
              <w:t xml:space="preserve"> </w:t>
            </w:r>
            <w:r w:rsidRPr="00743A64">
              <w:rPr>
                <w:noProof/>
              </w:rPr>
              <w:t>з двома квартирами</w:t>
            </w:r>
            <w:r w:rsidRPr="00743A64">
              <w:rPr>
                <w:noProof/>
                <w:vertAlign w:val="superscript"/>
              </w:rPr>
              <w:t>5</w:t>
            </w:r>
          </w:p>
        </w:tc>
        <w:tc>
          <w:tcPr>
            <w:tcW w:w="669" w:type="dxa"/>
            <w:gridSpan w:val="2"/>
            <w:hideMark/>
          </w:tcPr>
          <w:p w:rsidR="007C069E" w:rsidRPr="00F8190A" w:rsidRDefault="007C069E" w:rsidP="002D4F39">
            <w:pPr>
              <w:spacing w:before="100"/>
              <w:jc w:val="center"/>
              <w:rPr>
                <w:noProof/>
              </w:rPr>
            </w:pPr>
            <w:r w:rsidRPr="00F8190A">
              <w:rPr>
                <w:noProof/>
              </w:rPr>
              <w:t>1,0</w:t>
            </w:r>
          </w:p>
        </w:tc>
        <w:tc>
          <w:tcPr>
            <w:tcW w:w="664" w:type="dxa"/>
          </w:tcPr>
          <w:p w:rsidR="007C069E" w:rsidRPr="00F8190A" w:rsidRDefault="007C069E" w:rsidP="002D4F39">
            <w:pPr>
              <w:spacing w:before="100"/>
              <w:jc w:val="center"/>
              <w:rPr>
                <w:noProof/>
                <w:lang w:val="en-US"/>
              </w:rPr>
            </w:pPr>
          </w:p>
        </w:tc>
        <w:tc>
          <w:tcPr>
            <w:tcW w:w="691" w:type="dxa"/>
          </w:tcPr>
          <w:p w:rsidR="007C069E" w:rsidRPr="00F8190A" w:rsidRDefault="007C069E" w:rsidP="002D4F39">
            <w:pPr>
              <w:spacing w:before="100"/>
              <w:jc w:val="center"/>
              <w:rPr>
                <w:noProof/>
                <w:lang w:val="en-US"/>
              </w:rPr>
            </w:pPr>
          </w:p>
        </w:tc>
        <w:tc>
          <w:tcPr>
            <w:tcW w:w="707" w:type="dxa"/>
            <w:hideMark/>
          </w:tcPr>
          <w:p w:rsidR="007C069E" w:rsidRPr="00F8190A" w:rsidRDefault="007C069E" w:rsidP="002D4F39">
            <w:pPr>
              <w:spacing w:before="100"/>
              <w:jc w:val="center"/>
              <w:rPr>
                <w:noProof/>
              </w:rPr>
            </w:pPr>
            <w:r w:rsidRPr="00F8190A">
              <w:rPr>
                <w:noProof/>
              </w:rPr>
              <w:t>0,3</w:t>
            </w:r>
          </w:p>
        </w:tc>
        <w:tc>
          <w:tcPr>
            <w:tcW w:w="621" w:type="dxa"/>
          </w:tcPr>
          <w:p w:rsidR="007C069E" w:rsidRPr="00F8190A" w:rsidRDefault="007C069E" w:rsidP="002D4F39">
            <w:pPr>
              <w:spacing w:before="100"/>
              <w:jc w:val="center"/>
              <w:rPr>
                <w:noProof/>
                <w:lang w:val="en-US"/>
              </w:rPr>
            </w:pPr>
          </w:p>
        </w:tc>
        <w:tc>
          <w:tcPr>
            <w:tcW w:w="646" w:type="dxa"/>
          </w:tcPr>
          <w:p w:rsidR="007C069E" w:rsidRPr="00F8190A" w:rsidRDefault="007C069E" w:rsidP="002D4F39">
            <w:pPr>
              <w:spacing w:before="100"/>
              <w:jc w:val="center"/>
              <w:rPr>
                <w:noProof/>
                <w:lang w:val="en-US"/>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100"/>
              <w:rPr>
                <w:noProof/>
                <w:lang w:val="en-US"/>
              </w:rPr>
            </w:pPr>
            <w:r w:rsidRPr="00F8190A">
              <w:rPr>
                <w:noProof/>
                <w:lang w:val="en-US"/>
              </w:rPr>
              <w:t>112</w:t>
            </w:r>
            <w:r>
              <w:rPr>
                <w:noProof/>
                <w:lang w:val="uk-UA"/>
              </w:rPr>
              <w:t>2</w:t>
            </w:r>
            <w:r w:rsidRPr="00F8190A">
              <w:rPr>
                <w:noProof/>
                <w:lang w:val="en-US"/>
              </w:rPr>
              <w:t xml:space="preserve"> </w:t>
            </w:r>
          </w:p>
        </w:tc>
        <w:tc>
          <w:tcPr>
            <w:tcW w:w="5056" w:type="dxa"/>
            <w:gridSpan w:val="3"/>
            <w:vAlign w:val="center"/>
            <w:hideMark/>
          </w:tcPr>
          <w:p w:rsidR="007C069E" w:rsidRPr="00F8190A" w:rsidRDefault="007C069E" w:rsidP="002D4F39">
            <w:pPr>
              <w:spacing w:before="100"/>
              <w:rPr>
                <w:noProof/>
              </w:rPr>
            </w:pPr>
            <w:r>
              <w:rPr>
                <w:noProof/>
                <w:lang w:val="uk-UA"/>
              </w:rPr>
              <w:t>Ж</w:t>
            </w:r>
            <w:r w:rsidRPr="00743A64">
              <w:rPr>
                <w:noProof/>
              </w:rPr>
              <w:t>итлові</w:t>
            </w:r>
            <w:r>
              <w:rPr>
                <w:noProof/>
                <w:lang w:val="uk-UA"/>
              </w:rPr>
              <w:t xml:space="preserve"> будинки</w:t>
            </w:r>
            <w:r w:rsidRPr="00F8190A">
              <w:rPr>
                <w:noProof/>
              </w:rPr>
              <w:t xml:space="preserve"> </w:t>
            </w:r>
            <w:r w:rsidRPr="00743A64">
              <w:rPr>
                <w:noProof/>
              </w:rPr>
              <w:t xml:space="preserve">з </w:t>
            </w:r>
            <w:r w:rsidRPr="00F8190A">
              <w:rPr>
                <w:noProof/>
              </w:rPr>
              <w:t>трьома</w:t>
            </w:r>
            <w:r w:rsidRPr="00743A64">
              <w:rPr>
                <w:noProof/>
              </w:rPr>
              <w:t xml:space="preserve"> </w:t>
            </w:r>
            <w:r w:rsidRPr="00F8190A">
              <w:rPr>
                <w:noProof/>
              </w:rPr>
              <w:t>та більше квартирами</w:t>
            </w:r>
            <w:r w:rsidRPr="00F8190A">
              <w:rPr>
                <w:noProof/>
                <w:vertAlign w:val="superscript"/>
              </w:rPr>
              <w:t>5</w:t>
            </w:r>
          </w:p>
        </w:tc>
        <w:tc>
          <w:tcPr>
            <w:tcW w:w="669" w:type="dxa"/>
            <w:gridSpan w:val="2"/>
            <w:hideMark/>
          </w:tcPr>
          <w:p w:rsidR="007C069E" w:rsidRPr="00F8190A" w:rsidRDefault="007C069E" w:rsidP="002D4F39">
            <w:pPr>
              <w:spacing w:before="100"/>
              <w:jc w:val="center"/>
              <w:rPr>
                <w:noProof/>
              </w:rPr>
            </w:pPr>
            <w:r w:rsidRPr="00F8190A">
              <w:rPr>
                <w:noProof/>
              </w:rPr>
              <w:t>1,0</w:t>
            </w:r>
          </w:p>
        </w:tc>
        <w:tc>
          <w:tcPr>
            <w:tcW w:w="664" w:type="dxa"/>
          </w:tcPr>
          <w:p w:rsidR="007C069E" w:rsidRPr="00F8190A" w:rsidRDefault="007C069E" w:rsidP="002D4F39">
            <w:pPr>
              <w:spacing w:before="100"/>
              <w:jc w:val="center"/>
              <w:rPr>
                <w:noProof/>
                <w:lang w:val="en-US"/>
              </w:rPr>
            </w:pPr>
          </w:p>
        </w:tc>
        <w:tc>
          <w:tcPr>
            <w:tcW w:w="691" w:type="dxa"/>
          </w:tcPr>
          <w:p w:rsidR="007C069E" w:rsidRPr="00F8190A" w:rsidRDefault="007C069E" w:rsidP="002D4F39">
            <w:pPr>
              <w:spacing w:before="100"/>
              <w:jc w:val="center"/>
              <w:rPr>
                <w:noProof/>
                <w:lang w:val="en-US"/>
              </w:rPr>
            </w:pPr>
          </w:p>
        </w:tc>
        <w:tc>
          <w:tcPr>
            <w:tcW w:w="707" w:type="dxa"/>
            <w:hideMark/>
          </w:tcPr>
          <w:p w:rsidR="007C069E" w:rsidRPr="00F8190A" w:rsidRDefault="007C069E" w:rsidP="002D4F39">
            <w:pPr>
              <w:spacing w:before="100"/>
              <w:jc w:val="center"/>
              <w:rPr>
                <w:noProof/>
              </w:rPr>
            </w:pPr>
            <w:r w:rsidRPr="00F8190A">
              <w:rPr>
                <w:noProof/>
              </w:rPr>
              <w:t>0,3</w:t>
            </w:r>
          </w:p>
        </w:tc>
        <w:tc>
          <w:tcPr>
            <w:tcW w:w="621" w:type="dxa"/>
          </w:tcPr>
          <w:p w:rsidR="007C069E" w:rsidRPr="00F8190A" w:rsidRDefault="007C069E" w:rsidP="002D4F39">
            <w:pPr>
              <w:spacing w:before="100"/>
              <w:jc w:val="center"/>
              <w:rPr>
                <w:noProof/>
                <w:lang w:val="en-US"/>
              </w:rPr>
            </w:pPr>
          </w:p>
        </w:tc>
        <w:tc>
          <w:tcPr>
            <w:tcW w:w="646" w:type="dxa"/>
          </w:tcPr>
          <w:p w:rsidR="007C069E" w:rsidRPr="00F8190A" w:rsidRDefault="007C069E" w:rsidP="002D4F39">
            <w:pPr>
              <w:spacing w:before="100"/>
              <w:jc w:val="center"/>
              <w:rPr>
                <w:noProof/>
                <w:lang w:val="en-US"/>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8C14C9" w:rsidRDefault="007C069E" w:rsidP="002D4F39">
            <w:pPr>
              <w:spacing w:before="100"/>
              <w:rPr>
                <w:b/>
                <w:noProof/>
                <w:lang w:val="en-US"/>
              </w:rPr>
            </w:pPr>
            <w:r w:rsidRPr="008C14C9">
              <w:rPr>
                <w:b/>
                <w:noProof/>
                <w:lang w:val="en-US"/>
              </w:rPr>
              <w:t xml:space="preserve">113 </w:t>
            </w:r>
          </w:p>
        </w:tc>
        <w:tc>
          <w:tcPr>
            <w:tcW w:w="9054" w:type="dxa"/>
            <w:gridSpan w:val="10"/>
            <w:vAlign w:val="center"/>
            <w:hideMark/>
          </w:tcPr>
          <w:p w:rsidR="007C069E" w:rsidRPr="00743A64" w:rsidRDefault="007C069E" w:rsidP="002D4F39">
            <w:pPr>
              <w:spacing w:before="100"/>
              <w:jc w:val="center"/>
              <w:rPr>
                <w:noProof/>
              </w:rPr>
            </w:pPr>
            <w:r w:rsidRPr="00743A64">
              <w:rPr>
                <w:b/>
                <w:noProof/>
                <w:lang w:val="uk-UA"/>
              </w:rPr>
              <w:t>Ж</w:t>
            </w:r>
            <w:r w:rsidRPr="00743A64">
              <w:rPr>
                <w:b/>
                <w:noProof/>
              </w:rPr>
              <w:t>итлові</w:t>
            </w:r>
            <w:r w:rsidRPr="00743A64">
              <w:rPr>
                <w:b/>
                <w:noProof/>
                <w:lang w:val="uk-UA"/>
              </w:rPr>
              <w:t xml:space="preserve">  будинки</w:t>
            </w:r>
            <w:r>
              <w:rPr>
                <w:b/>
                <w:noProof/>
                <w:lang w:val="uk-UA"/>
              </w:rPr>
              <w:t xml:space="preserve"> для колективного проживання</w:t>
            </w:r>
            <w:r w:rsidRPr="00743A64">
              <w:rPr>
                <w:noProof/>
                <w:vertAlign w:val="superscript"/>
              </w:rPr>
              <w:t xml:space="preserve"> 5</w:t>
            </w: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100"/>
              <w:rPr>
                <w:noProof/>
                <w:lang w:val="en-US"/>
              </w:rPr>
            </w:pPr>
            <w:r w:rsidRPr="00F8190A">
              <w:rPr>
                <w:noProof/>
                <w:lang w:val="en-US"/>
              </w:rPr>
              <w:t xml:space="preserve">1130 </w:t>
            </w:r>
          </w:p>
        </w:tc>
        <w:tc>
          <w:tcPr>
            <w:tcW w:w="5056" w:type="dxa"/>
            <w:gridSpan w:val="3"/>
            <w:vAlign w:val="center"/>
            <w:hideMark/>
          </w:tcPr>
          <w:p w:rsidR="007C069E" w:rsidRPr="00743A64" w:rsidRDefault="007C069E" w:rsidP="002D4F39">
            <w:pPr>
              <w:spacing w:before="100"/>
              <w:rPr>
                <w:noProof/>
              </w:rPr>
            </w:pPr>
            <w:r w:rsidRPr="00743A64">
              <w:rPr>
                <w:noProof/>
                <w:lang w:val="uk-UA"/>
              </w:rPr>
              <w:t>Ж</w:t>
            </w:r>
            <w:r w:rsidRPr="00743A64">
              <w:rPr>
                <w:noProof/>
              </w:rPr>
              <w:t>итлові</w:t>
            </w:r>
            <w:r w:rsidRPr="00743A64">
              <w:rPr>
                <w:noProof/>
                <w:lang w:val="uk-UA"/>
              </w:rPr>
              <w:t xml:space="preserve">  будинки для колективного проживання</w:t>
            </w:r>
            <w:r w:rsidRPr="00F8190A">
              <w:rPr>
                <w:noProof/>
                <w:vertAlign w:val="superscript"/>
              </w:rPr>
              <w:t>5</w:t>
            </w:r>
          </w:p>
        </w:tc>
        <w:tc>
          <w:tcPr>
            <w:tcW w:w="669" w:type="dxa"/>
            <w:gridSpan w:val="2"/>
          </w:tcPr>
          <w:p w:rsidR="007C069E" w:rsidRPr="00F8190A" w:rsidRDefault="007C069E" w:rsidP="002D4F39">
            <w:pPr>
              <w:spacing w:before="100"/>
              <w:jc w:val="center"/>
              <w:rPr>
                <w:noProof/>
                <w:lang w:val="uk-UA"/>
              </w:rPr>
            </w:pPr>
            <w:r w:rsidRPr="00F8190A">
              <w:rPr>
                <w:noProof/>
                <w:lang w:val="uk-UA"/>
              </w:rPr>
              <w:t>0,5</w:t>
            </w:r>
          </w:p>
        </w:tc>
        <w:tc>
          <w:tcPr>
            <w:tcW w:w="664" w:type="dxa"/>
          </w:tcPr>
          <w:p w:rsidR="007C069E" w:rsidRPr="00F8190A" w:rsidRDefault="007C069E" w:rsidP="002D4F39">
            <w:pPr>
              <w:spacing w:before="100"/>
              <w:jc w:val="center"/>
              <w:rPr>
                <w:noProof/>
              </w:rPr>
            </w:pPr>
          </w:p>
        </w:tc>
        <w:tc>
          <w:tcPr>
            <w:tcW w:w="691" w:type="dxa"/>
          </w:tcPr>
          <w:p w:rsidR="007C069E" w:rsidRPr="00F8190A" w:rsidRDefault="007C069E" w:rsidP="002D4F39">
            <w:pPr>
              <w:spacing w:before="100"/>
              <w:jc w:val="center"/>
              <w:rPr>
                <w:noProof/>
              </w:rPr>
            </w:pPr>
          </w:p>
        </w:tc>
        <w:tc>
          <w:tcPr>
            <w:tcW w:w="707" w:type="dxa"/>
          </w:tcPr>
          <w:p w:rsidR="007C069E" w:rsidRPr="00F8190A" w:rsidRDefault="007C069E" w:rsidP="002D4F39">
            <w:pPr>
              <w:spacing w:before="100"/>
              <w:jc w:val="center"/>
              <w:rPr>
                <w:noProof/>
                <w:lang w:val="uk-UA"/>
              </w:rPr>
            </w:pPr>
            <w:r w:rsidRPr="00F8190A">
              <w:rPr>
                <w:noProof/>
                <w:lang w:val="uk-UA"/>
              </w:rPr>
              <w:t>0,5</w:t>
            </w:r>
          </w:p>
        </w:tc>
        <w:tc>
          <w:tcPr>
            <w:tcW w:w="621" w:type="dxa"/>
          </w:tcPr>
          <w:p w:rsidR="007C069E" w:rsidRPr="00F8190A" w:rsidRDefault="007C069E" w:rsidP="002D4F39">
            <w:pPr>
              <w:spacing w:before="100"/>
              <w:jc w:val="center"/>
              <w:rPr>
                <w:noProof/>
              </w:rPr>
            </w:pPr>
          </w:p>
        </w:tc>
        <w:tc>
          <w:tcPr>
            <w:tcW w:w="646" w:type="dxa"/>
          </w:tcPr>
          <w:p w:rsidR="007C069E" w:rsidRPr="00F8190A" w:rsidRDefault="007C069E" w:rsidP="002D4F39">
            <w:pPr>
              <w:spacing w:before="100"/>
              <w:jc w:val="center"/>
              <w:rPr>
                <w:noProof/>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A144DC" w:rsidRDefault="007C069E" w:rsidP="002D4F39">
            <w:pPr>
              <w:spacing w:before="100"/>
              <w:rPr>
                <w:b/>
                <w:noProof/>
                <w:lang w:val="en-US"/>
              </w:rPr>
            </w:pPr>
            <w:r w:rsidRPr="00A144DC">
              <w:rPr>
                <w:b/>
                <w:noProof/>
                <w:lang w:val="en-US"/>
              </w:rPr>
              <w:t xml:space="preserve">12 </w:t>
            </w:r>
          </w:p>
        </w:tc>
        <w:tc>
          <w:tcPr>
            <w:tcW w:w="9054" w:type="dxa"/>
            <w:gridSpan w:val="10"/>
            <w:vAlign w:val="center"/>
            <w:hideMark/>
          </w:tcPr>
          <w:p w:rsidR="007C069E" w:rsidRPr="00743A64" w:rsidRDefault="007C069E" w:rsidP="002D4F39">
            <w:pPr>
              <w:spacing w:before="100"/>
              <w:jc w:val="center"/>
              <w:rPr>
                <w:b/>
                <w:noProof/>
                <w:lang w:val="uk-UA"/>
              </w:rPr>
            </w:pPr>
            <w:r w:rsidRPr="00743A64">
              <w:rPr>
                <w:b/>
                <w:noProof/>
                <w:lang w:val="uk-UA"/>
              </w:rPr>
              <w:t>Н</w:t>
            </w:r>
            <w:r w:rsidRPr="00743A64">
              <w:rPr>
                <w:b/>
                <w:noProof/>
                <w:lang w:val="en-US"/>
              </w:rPr>
              <w:t>ежитлові</w:t>
            </w:r>
            <w:r w:rsidRPr="00743A64">
              <w:rPr>
                <w:b/>
                <w:noProof/>
                <w:lang w:val="uk-UA"/>
              </w:rPr>
              <w:t xml:space="preserve"> будівлі</w:t>
            </w:r>
          </w:p>
        </w:tc>
      </w:tr>
      <w:tr w:rsidR="007C069E" w:rsidRPr="004634C6"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8C14C9" w:rsidRDefault="007C069E" w:rsidP="002D4F39">
            <w:pPr>
              <w:spacing w:before="100"/>
              <w:rPr>
                <w:b/>
                <w:noProof/>
                <w:lang w:val="en-US"/>
              </w:rPr>
            </w:pPr>
            <w:r w:rsidRPr="008C14C9">
              <w:rPr>
                <w:b/>
                <w:noProof/>
                <w:lang w:val="en-US"/>
              </w:rPr>
              <w:t xml:space="preserve">121 </w:t>
            </w:r>
          </w:p>
        </w:tc>
        <w:tc>
          <w:tcPr>
            <w:tcW w:w="9054" w:type="dxa"/>
            <w:gridSpan w:val="10"/>
            <w:vAlign w:val="center"/>
            <w:hideMark/>
          </w:tcPr>
          <w:p w:rsidR="007C069E" w:rsidRPr="00A144DC" w:rsidRDefault="007C069E" w:rsidP="002D4F39">
            <w:pPr>
              <w:spacing w:before="100"/>
              <w:jc w:val="center"/>
              <w:rPr>
                <w:b/>
                <w:noProof/>
                <w:lang w:val="uk-UA"/>
              </w:rPr>
            </w:pPr>
            <w:r w:rsidRPr="00A144DC">
              <w:rPr>
                <w:b/>
                <w:noProof/>
                <w:lang w:val="uk-UA"/>
              </w:rPr>
              <w:t>Б</w:t>
            </w:r>
            <w:r w:rsidRPr="00A144DC">
              <w:rPr>
                <w:b/>
                <w:noProof/>
              </w:rPr>
              <w:t>удівлі</w:t>
            </w:r>
            <w:r w:rsidRPr="00A144DC">
              <w:rPr>
                <w:b/>
                <w:noProof/>
                <w:lang w:val="uk-UA"/>
              </w:rPr>
              <w:t xml:space="preserve"> готельні та подібні будівлі</w:t>
            </w: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100"/>
              <w:rPr>
                <w:noProof/>
                <w:lang w:val="en-US"/>
              </w:rPr>
            </w:pPr>
            <w:r w:rsidRPr="00F8190A">
              <w:rPr>
                <w:noProof/>
                <w:lang w:val="en-US"/>
              </w:rPr>
              <w:t xml:space="preserve">1211 </w:t>
            </w:r>
          </w:p>
        </w:tc>
        <w:tc>
          <w:tcPr>
            <w:tcW w:w="5056" w:type="dxa"/>
            <w:gridSpan w:val="3"/>
            <w:vAlign w:val="center"/>
            <w:hideMark/>
          </w:tcPr>
          <w:p w:rsidR="007C069E" w:rsidRPr="00F8190A" w:rsidRDefault="007C069E" w:rsidP="002D4F39">
            <w:pPr>
              <w:spacing w:before="100"/>
              <w:rPr>
                <w:noProof/>
                <w:lang w:val="en-US"/>
              </w:rPr>
            </w:pPr>
            <w:r w:rsidRPr="00F8190A">
              <w:rPr>
                <w:noProof/>
                <w:lang w:val="en-US"/>
              </w:rPr>
              <w:t>Будівлі готельні</w:t>
            </w:r>
          </w:p>
        </w:tc>
        <w:tc>
          <w:tcPr>
            <w:tcW w:w="669" w:type="dxa"/>
            <w:gridSpan w:val="2"/>
            <w:hideMark/>
          </w:tcPr>
          <w:p w:rsidR="007C069E" w:rsidRPr="0035093F" w:rsidRDefault="007C069E" w:rsidP="002D4F39">
            <w:pPr>
              <w:spacing w:before="100"/>
              <w:jc w:val="center"/>
              <w:rPr>
                <w:noProof/>
                <w:lang w:val="uk-UA"/>
              </w:rPr>
            </w:pPr>
            <w:r>
              <w:rPr>
                <w:noProof/>
                <w:lang w:val="uk-UA"/>
              </w:rPr>
              <w:t>1</w:t>
            </w:r>
            <w:r w:rsidRPr="00F8190A">
              <w:rPr>
                <w:noProof/>
              </w:rPr>
              <w:t>,</w:t>
            </w:r>
            <w:r>
              <w:rPr>
                <w:noProof/>
                <w:lang w:val="uk-UA"/>
              </w:rPr>
              <w:t>0</w:t>
            </w:r>
          </w:p>
        </w:tc>
        <w:tc>
          <w:tcPr>
            <w:tcW w:w="664" w:type="dxa"/>
          </w:tcPr>
          <w:p w:rsidR="007C069E" w:rsidRPr="00F8190A" w:rsidRDefault="007C069E" w:rsidP="002D4F39">
            <w:pPr>
              <w:spacing w:before="100"/>
              <w:jc w:val="center"/>
              <w:rPr>
                <w:noProof/>
                <w:lang w:val="en-US"/>
              </w:rPr>
            </w:pPr>
          </w:p>
        </w:tc>
        <w:tc>
          <w:tcPr>
            <w:tcW w:w="691" w:type="dxa"/>
          </w:tcPr>
          <w:p w:rsidR="007C069E" w:rsidRPr="00F8190A" w:rsidRDefault="007C069E" w:rsidP="002D4F39">
            <w:pPr>
              <w:spacing w:before="100"/>
              <w:jc w:val="center"/>
              <w:rPr>
                <w:noProof/>
                <w:lang w:val="en-US"/>
              </w:rPr>
            </w:pPr>
          </w:p>
        </w:tc>
        <w:tc>
          <w:tcPr>
            <w:tcW w:w="707" w:type="dxa"/>
            <w:hideMark/>
          </w:tcPr>
          <w:p w:rsidR="007C069E" w:rsidRPr="0035093F" w:rsidRDefault="007C069E" w:rsidP="002D4F39">
            <w:pPr>
              <w:spacing w:before="100"/>
              <w:jc w:val="center"/>
              <w:rPr>
                <w:noProof/>
                <w:lang w:val="uk-UA"/>
              </w:rPr>
            </w:pPr>
            <w:r>
              <w:rPr>
                <w:noProof/>
                <w:lang w:val="uk-UA"/>
              </w:rPr>
              <w:t>1</w:t>
            </w:r>
            <w:r w:rsidRPr="00F8190A">
              <w:rPr>
                <w:noProof/>
              </w:rPr>
              <w:t>,</w:t>
            </w:r>
            <w:r>
              <w:rPr>
                <w:noProof/>
                <w:lang w:val="uk-UA"/>
              </w:rPr>
              <w:t>0</w:t>
            </w:r>
          </w:p>
        </w:tc>
        <w:tc>
          <w:tcPr>
            <w:tcW w:w="621" w:type="dxa"/>
          </w:tcPr>
          <w:p w:rsidR="007C069E" w:rsidRPr="00F8190A" w:rsidRDefault="007C069E" w:rsidP="002D4F39">
            <w:pPr>
              <w:spacing w:before="100"/>
              <w:jc w:val="center"/>
              <w:rPr>
                <w:noProof/>
                <w:lang w:val="en-US"/>
              </w:rPr>
            </w:pPr>
          </w:p>
        </w:tc>
        <w:tc>
          <w:tcPr>
            <w:tcW w:w="646" w:type="dxa"/>
          </w:tcPr>
          <w:p w:rsidR="007C069E" w:rsidRPr="00F8190A" w:rsidRDefault="007C069E" w:rsidP="002D4F39">
            <w:pPr>
              <w:spacing w:before="100"/>
              <w:jc w:val="center"/>
              <w:rPr>
                <w:noProof/>
                <w:lang w:val="en-US"/>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100"/>
              <w:rPr>
                <w:noProof/>
                <w:lang w:val="en-US"/>
              </w:rPr>
            </w:pPr>
            <w:r w:rsidRPr="00F8190A">
              <w:rPr>
                <w:noProof/>
                <w:lang w:val="en-US"/>
              </w:rPr>
              <w:t xml:space="preserve">1212 </w:t>
            </w:r>
          </w:p>
        </w:tc>
        <w:tc>
          <w:tcPr>
            <w:tcW w:w="5056" w:type="dxa"/>
            <w:gridSpan w:val="3"/>
            <w:vAlign w:val="center"/>
            <w:hideMark/>
          </w:tcPr>
          <w:p w:rsidR="007C069E" w:rsidRDefault="007C069E" w:rsidP="002D4F39">
            <w:pPr>
              <w:spacing w:before="100"/>
              <w:rPr>
                <w:noProof/>
                <w:lang w:val="uk-UA"/>
              </w:rPr>
            </w:pPr>
            <w:r w:rsidRPr="00F8190A">
              <w:rPr>
                <w:noProof/>
              </w:rPr>
              <w:t xml:space="preserve">Інші будівлі для </w:t>
            </w:r>
            <w:r>
              <w:rPr>
                <w:noProof/>
                <w:lang w:val="uk-UA"/>
              </w:rPr>
              <w:t>короткострокового</w:t>
            </w:r>
          </w:p>
          <w:p w:rsidR="007C069E" w:rsidRPr="00F8190A" w:rsidRDefault="007C069E" w:rsidP="002D4F39">
            <w:pPr>
              <w:spacing w:before="100"/>
              <w:rPr>
                <w:noProof/>
              </w:rPr>
            </w:pPr>
            <w:r w:rsidRPr="00F8190A">
              <w:rPr>
                <w:noProof/>
              </w:rPr>
              <w:t xml:space="preserve"> проживання</w:t>
            </w:r>
          </w:p>
        </w:tc>
        <w:tc>
          <w:tcPr>
            <w:tcW w:w="669" w:type="dxa"/>
            <w:gridSpan w:val="2"/>
            <w:hideMark/>
          </w:tcPr>
          <w:p w:rsidR="007C069E" w:rsidRPr="00A144DC" w:rsidRDefault="007C069E" w:rsidP="002D4F39">
            <w:pPr>
              <w:spacing w:before="100"/>
              <w:jc w:val="center"/>
              <w:rPr>
                <w:noProof/>
                <w:lang w:val="uk-UA"/>
              </w:rPr>
            </w:pPr>
            <w:r>
              <w:rPr>
                <w:noProof/>
                <w:lang w:val="uk-UA"/>
              </w:rPr>
              <w:t>0,5</w:t>
            </w:r>
          </w:p>
        </w:tc>
        <w:tc>
          <w:tcPr>
            <w:tcW w:w="664" w:type="dxa"/>
          </w:tcPr>
          <w:p w:rsidR="007C069E" w:rsidRPr="00F8190A" w:rsidRDefault="007C069E" w:rsidP="002D4F39">
            <w:pPr>
              <w:spacing w:before="100"/>
              <w:jc w:val="center"/>
              <w:rPr>
                <w:noProof/>
                <w:lang w:val="en-US"/>
              </w:rPr>
            </w:pPr>
          </w:p>
        </w:tc>
        <w:tc>
          <w:tcPr>
            <w:tcW w:w="691" w:type="dxa"/>
          </w:tcPr>
          <w:p w:rsidR="007C069E" w:rsidRPr="00F8190A" w:rsidRDefault="007C069E" w:rsidP="002D4F39">
            <w:pPr>
              <w:spacing w:before="100"/>
              <w:jc w:val="center"/>
              <w:rPr>
                <w:noProof/>
                <w:lang w:val="en-US"/>
              </w:rPr>
            </w:pPr>
          </w:p>
        </w:tc>
        <w:tc>
          <w:tcPr>
            <w:tcW w:w="707" w:type="dxa"/>
            <w:hideMark/>
          </w:tcPr>
          <w:p w:rsidR="007C069E" w:rsidRPr="00F8190A" w:rsidRDefault="007C069E" w:rsidP="002D4F39">
            <w:pPr>
              <w:spacing w:before="100"/>
              <w:jc w:val="center"/>
              <w:rPr>
                <w:noProof/>
              </w:rPr>
            </w:pPr>
            <w:r>
              <w:rPr>
                <w:noProof/>
                <w:lang w:val="uk-UA"/>
              </w:rPr>
              <w:t>0,5</w:t>
            </w:r>
          </w:p>
        </w:tc>
        <w:tc>
          <w:tcPr>
            <w:tcW w:w="621" w:type="dxa"/>
          </w:tcPr>
          <w:p w:rsidR="007C069E" w:rsidRPr="00F8190A" w:rsidRDefault="007C069E" w:rsidP="002D4F39">
            <w:pPr>
              <w:spacing w:before="100"/>
              <w:jc w:val="center"/>
              <w:rPr>
                <w:noProof/>
                <w:lang w:val="en-US"/>
              </w:rPr>
            </w:pPr>
          </w:p>
        </w:tc>
        <w:tc>
          <w:tcPr>
            <w:tcW w:w="646" w:type="dxa"/>
          </w:tcPr>
          <w:p w:rsidR="007C069E" w:rsidRPr="00F8190A" w:rsidRDefault="007C069E" w:rsidP="002D4F39">
            <w:pPr>
              <w:spacing w:before="100"/>
              <w:jc w:val="center"/>
              <w:rPr>
                <w:noProof/>
                <w:lang w:val="en-US"/>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8C14C9" w:rsidRDefault="007C069E" w:rsidP="002D4F39">
            <w:pPr>
              <w:spacing w:before="100"/>
              <w:rPr>
                <w:b/>
                <w:noProof/>
                <w:lang w:val="en-US"/>
              </w:rPr>
            </w:pPr>
            <w:r w:rsidRPr="008C14C9">
              <w:rPr>
                <w:b/>
                <w:noProof/>
                <w:lang w:val="en-US"/>
              </w:rPr>
              <w:t>122</w:t>
            </w:r>
          </w:p>
        </w:tc>
        <w:tc>
          <w:tcPr>
            <w:tcW w:w="9054" w:type="dxa"/>
            <w:gridSpan w:val="10"/>
            <w:vAlign w:val="center"/>
            <w:hideMark/>
          </w:tcPr>
          <w:p w:rsidR="007C069E" w:rsidRPr="008C14C9" w:rsidRDefault="007C069E" w:rsidP="002D4F39">
            <w:pPr>
              <w:spacing w:before="100"/>
              <w:jc w:val="center"/>
              <w:rPr>
                <w:b/>
                <w:noProof/>
                <w:lang w:val="en-US"/>
              </w:rPr>
            </w:pPr>
            <w:r w:rsidRPr="008C14C9">
              <w:rPr>
                <w:b/>
                <w:noProof/>
                <w:lang w:val="en-US"/>
              </w:rPr>
              <w:t>Будівлі офісні</w:t>
            </w:r>
            <w:r w:rsidRPr="008C14C9">
              <w:rPr>
                <w:b/>
                <w:noProof/>
                <w:vertAlign w:val="superscript"/>
                <w:lang w:val="en-US"/>
              </w:rPr>
              <w:t>5</w:t>
            </w: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100"/>
              <w:rPr>
                <w:noProof/>
                <w:lang w:val="en-US"/>
              </w:rPr>
            </w:pPr>
            <w:r w:rsidRPr="00F8190A">
              <w:rPr>
                <w:noProof/>
                <w:lang w:val="en-US"/>
              </w:rPr>
              <w:t xml:space="preserve">1220 </w:t>
            </w:r>
          </w:p>
        </w:tc>
        <w:tc>
          <w:tcPr>
            <w:tcW w:w="5056" w:type="dxa"/>
            <w:gridSpan w:val="3"/>
            <w:vAlign w:val="center"/>
            <w:hideMark/>
          </w:tcPr>
          <w:p w:rsidR="007C069E" w:rsidRPr="00F8190A" w:rsidRDefault="007C069E" w:rsidP="002D4F39">
            <w:pPr>
              <w:spacing w:before="100"/>
              <w:rPr>
                <w:noProof/>
              </w:rPr>
            </w:pPr>
            <w:r w:rsidRPr="00F8190A">
              <w:rPr>
                <w:noProof/>
                <w:lang w:val="en-US"/>
              </w:rPr>
              <w:t>Будівлі офісні</w:t>
            </w:r>
            <w:r w:rsidRPr="00F8190A">
              <w:rPr>
                <w:noProof/>
                <w:vertAlign w:val="superscript"/>
                <w:lang w:val="en-US"/>
              </w:rPr>
              <w:t>5</w:t>
            </w:r>
          </w:p>
        </w:tc>
        <w:tc>
          <w:tcPr>
            <w:tcW w:w="669" w:type="dxa"/>
            <w:gridSpan w:val="2"/>
          </w:tcPr>
          <w:p w:rsidR="007C069E" w:rsidRPr="00F8190A" w:rsidRDefault="007C069E" w:rsidP="002D4F39">
            <w:pPr>
              <w:spacing w:before="100"/>
              <w:jc w:val="center"/>
              <w:rPr>
                <w:noProof/>
                <w:lang w:val="uk-UA"/>
              </w:rPr>
            </w:pPr>
            <w:r>
              <w:rPr>
                <w:noProof/>
                <w:lang w:val="uk-UA"/>
              </w:rPr>
              <w:t>1</w:t>
            </w:r>
            <w:r w:rsidRPr="00F8190A">
              <w:rPr>
                <w:noProof/>
                <w:lang w:val="uk-UA"/>
              </w:rPr>
              <w:t>,</w:t>
            </w:r>
            <w:r>
              <w:rPr>
                <w:noProof/>
                <w:lang w:val="uk-UA"/>
              </w:rPr>
              <w:t>0</w:t>
            </w:r>
          </w:p>
        </w:tc>
        <w:tc>
          <w:tcPr>
            <w:tcW w:w="664" w:type="dxa"/>
          </w:tcPr>
          <w:p w:rsidR="007C069E" w:rsidRPr="00F8190A" w:rsidRDefault="007C069E" w:rsidP="002D4F39">
            <w:pPr>
              <w:spacing w:before="100"/>
              <w:jc w:val="center"/>
              <w:rPr>
                <w:noProof/>
              </w:rPr>
            </w:pPr>
          </w:p>
        </w:tc>
        <w:tc>
          <w:tcPr>
            <w:tcW w:w="691" w:type="dxa"/>
          </w:tcPr>
          <w:p w:rsidR="007C069E" w:rsidRPr="00F8190A" w:rsidRDefault="007C069E" w:rsidP="002D4F39">
            <w:pPr>
              <w:spacing w:before="100"/>
              <w:jc w:val="center"/>
              <w:rPr>
                <w:noProof/>
              </w:rPr>
            </w:pPr>
          </w:p>
        </w:tc>
        <w:tc>
          <w:tcPr>
            <w:tcW w:w="707" w:type="dxa"/>
          </w:tcPr>
          <w:p w:rsidR="007C069E" w:rsidRPr="00F8190A" w:rsidRDefault="007C069E" w:rsidP="002D4F39">
            <w:pPr>
              <w:spacing w:before="100"/>
              <w:jc w:val="center"/>
              <w:rPr>
                <w:noProof/>
                <w:lang w:val="uk-UA"/>
              </w:rPr>
            </w:pPr>
            <w:r>
              <w:rPr>
                <w:noProof/>
                <w:lang w:val="uk-UA"/>
              </w:rPr>
              <w:t>1</w:t>
            </w:r>
            <w:r w:rsidRPr="00F8190A">
              <w:rPr>
                <w:noProof/>
                <w:lang w:val="uk-UA"/>
              </w:rPr>
              <w:t>,</w:t>
            </w:r>
            <w:r>
              <w:rPr>
                <w:noProof/>
                <w:lang w:val="uk-UA"/>
              </w:rPr>
              <w:t>0</w:t>
            </w:r>
          </w:p>
        </w:tc>
        <w:tc>
          <w:tcPr>
            <w:tcW w:w="621" w:type="dxa"/>
          </w:tcPr>
          <w:p w:rsidR="007C069E" w:rsidRPr="00F8190A" w:rsidRDefault="007C069E" w:rsidP="002D4F39">
            <w:pPr>
              <w:spacing w:before="100"/>
              <w:jc w:val="center"/>
              <w:rPr>
                <w:noProof/>
              </w:rPr>
            </w:pPr>
          </w:p>
        </w:tc>
        <w:tc>
          <w:tcPr>
            <w:tcW w:w="646" w:type="dxa"/>
          </w:tcPr>
          <w:p w:rsidR="007C069E" w:rsidRPr="00F8190A" w:rsidRDefault="007C069E" w:rsidP="002D4F39">
            <w:pPr>
              <w:spacing w:before="100"/>
              <w:jc w:val="center"/>
              <w:rPr>
                <w:noProof/>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7F31A7" w:rsidRDefault="007C069E" w:rsidP="002D4F39">
            <w:pPr>
              <w:spacing w:before="100"/>
              <w:rPr>
                <w:b/>
                <w:noProof/>
                <w:lang w:val="en-US"/>
              </w:rPr>
            </w:pPr>
            <w:r w:rsidRPr="007F31A7">
              <w:rPr>
                <w:b/>
                <w:noProof/>
                <w:lang w:val="en-US"/>
              </w:rPr>
              <w:t xml:space="preserve">123 </w:t>
            </w:r>
          </w:p>
        </w:tc>
        <w:tc>
          <w:tcPr>
            <w:tcW w:w="9054" w:type="dxa"/>
            <w:gridSpan w:val="10"/>
            <w:vAlign w:val="center"/>
            <w:hideMark/>
          </w:tcPr>
          <w:p w:rsidR="007C069E" w:rsidRPr="008C14C9" w:rsidRDefault="007C069E" w:rsidP="002D4F39">
            <w:pPr>
              <w:spacing w:before="100"/>
              <w:jc w:val="center"/>
              <w:rPr>
                <w:b/>
                <w:noProof/>
                <w:lang w:val="en-US"/>
              </w:rPr>
            </w:pPr>
            <w:r w:rsidRPr="008C14C9">
              <w:rPr>
                <w:b/>
                <w:noProof/>
                <w:lang w:val="en-US"/>
              </w:rPr>
              <w:t xml:space="preserve">Будівлі </w:t>
            </w:r>
            <w:r w:rsidRPr="008C14C9">
              <w:rPr>
                <w:b/>
                <w:noProof/>
                <w:lang w:val="uk-UA"/>
              </w:rPr>
              <w:t>оптово-роздрібної торгівлі</w:t>
            </w: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100"/>
              <w:rPr>
                <w:noProof/>
                <w:lang w:val="en-US"/>
              </w:rPr>
            </w:pPr>
            <w:r w:rsidRPr="00F8190A">
              <w:rPr>
                <w:noProof/>
                <w:lang w:val="en-US"/>
              </w:rPr>
              <w:t>1230</w:t>
            </w:r>
          </w:p>
        </w:tc>
        <w:tc>
          <w:tcPr>
            <w:tcW w:w="5056" w:type="dxa"/>
            <w:gridSpan w:val="3"/>
            <w:vAlign w:val="center"/>
            <w:hideMark/>
          </w:tcPr>
          <w:p w:rsidR="007C069E" w:rsidRPr="008C14C9" w:rsidRDefault="007C069E" w:rsidP="002D4F39">
            <w:pPr>
              <w:spacing w:before="100"/>
              <w:rPr>
                <w:noProof/>
                <w:lang w:val="en-US"/>
              </w:rPr>
            </w:pPr>
            <w:r w:rsidRPr="008C14C9">
              <w:rPr>
                <w:noProof/>
                <w:lang w:val="en-US"/>
              </w:rPr>
              <w:t xml:space="preserve">Будівлі </w:t>
            </w:r>
            <w:r w:rsidRPr="008C14C9">
              <w:rPr>
                <w:noProof/>
                <w:lang w:val="uk-UA"/>
              </w:rPr>
              <w:t>оптово-роздрібної торгівлі</w:t>
            </w:r>
          </w:p>
        </w:tc>
        <w:tc>
          <w:tcPr>
            <w:tcW w:w="669" w:type="dxa"/>
            <w:gridSpan w:val="2"/>
            <w:hideMark/>
          </w:tcPr>
          <w:p w:rsidR="007C069E" w:rsidRPr="00F8190A" w:rsidRDefault="007C069E" w:rsidP="002D4F39">
            <w:pPr>
              <w:spacing w:before="100"/>
              <w:jc w:val="center"/>
              <w:rPr>
                <w:noProof/>
              </w:rPr>
            </w:pPr>
            <w:r w:rsidRPr="00F8190A">
              <w:rPr>
                <w:noProof/>
              </w:rPr>
              <w:t>1,0</w:t>
            </w:r>
          </w:p>
        </w:tc>
        <w:tc>
          <w:tcPr>
            <w:tcW w:w="664" w:type="dxa"/>
          </w:tcPr>
          <w:p w:rsidR="007C069E" w:rsidRPr="00F8190A" w:rsidRDefault="007C069E" w:rsidP="002D4F39">
            <w:pPr>
              <w:spacing w:before="100"/>
              <w:jc w:val="center"/>
              <w:rPr>
                <w:noProof/>
                <w:lang w:val="en-US"/>
              </w:rPr>
            </w:pPr>
          </w:p>
        </w:tc>
        <w:tc>
          <w:tcPr>
            <w:tcW w:w="691" w:type="dxa"/>
          </w:tcPr>
          <w:p w:rsidR="007C069E" w:rsidRPr="00F8190A" w:rsidRDefault="007C069E" w:rsidP="002D4F39">
            <w:pPr>
              <w:spacing w:before="100"/>
              <w:jc w:val="center"/>
              <w:rPr>
                <w:noProof/>
                <w:lang w:val="en-US"/>
              </w:rPr>
            </w:pPr>
          </w:p>
        </w:tc>
        <w:tc>
          <w:tcPr>
            <w:tcW w:w="707" w:type="dxa"/>
            <w:hideMark/>
          </w:tcPr>
          <w:p w:rsidR="007C069E" w:rsidRPr="00F8190A" w:rsidRDefault="007C069E" w:rsidP="002D4F39">
            <w:pPr>
              <w:spacing w:before="100"/>
              <w:jc w:val="center"/>
              <w:rPr>
                <w:noProof/>
                <w:color w:val="FF0000"/>
              </w:rPr>
            </w:pPr>
            <w:r w:rsidRPr="00F8190A">
              <w:rPr>
                <w:noProof/>
              </w:rPr>
              <w:t>1,0</w:t>
            </w:r>
          </w:p>
        </w:tc>
        <w:tc>
          <w:tcPr>
            <w:tcW w:w="621" w:type="dxa"/>
          </w:tcPr>
          <w:p w:rsidR="007C069E" w:rsidRPr="00F8190A" w:rsidRDefault="007C069E" w:rsidP="002D4F39">
            <w:pPr>
              <w:spacing w:before="100"/>
              <w:jc w:val="center"/>
              <w:rPr>
                <w:noProof/>
                <w:lang w:val="en-US"/>
              </w:rPr>
            </w:pPr>
          </w:p>
        </w:tc>
        <w:tc>
          <w:tcPr>
            <w:tcW w:w="646" w:type="dxa"/>
          </w:tcPr>
          <w:p w:rsidR="007C069E" w:rsidRPr="00F8190A" w:rsidRDefault="007C069E" w:rsidP="002D4F39">
            <w:pPr>
              <w:spacing w:before="100"/>
              <w:jc w:val="center"/>
              <w:rPr>
                <w:noProof/>
                <w:lang w:val="en-US"/>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8C14C9" w:rsidRDefault="007C069E" w:rsidP="002D4F39">
            <w:pPr>
              <w:spacing w:before="100"/>
              <w:rPr>
                <w:b/>
                <w:noProof/>
                <w:lang w:val="en-US"/>
              </w:rPr>
            </w:pPr>
            <w:r w:rsidRPr="008C14C9">
              <w:rPr>
                <w:b/>
                <w:noProof/>
                <w:lang w:val="en-US"/>
              </w:rPr>
              <w:t>124</w:t>
            </w:r>
          </w:p>
        </w:tc>
        <w:tc>
          <w:tcPr>
            <w:tcW w:w="9054" w:type="dxa"/>
            <w:gridSpan w:val="10"/>
            <w:hideMark/>
          </w:tcPr>
          <w:p w:rsidR="007C069E" w:rsidRPr="008C14C9" w:rsidRDefault="007C069E" w:rsidP="002D4F39">
            <w:pPr>
              <w:spacing w:before="100"/>
              <w:jc w:val="center"/>
              <w:rPr>
                <w:b/>
                <w:noProof/>
              </w:rPr>
            </w:pPr>
            <w:r w:rsidRPr="008C14C9">
              <w:rPr>
                <w:b/>
                <w:noProof/>
              </w:rPr>
              <w:t>Будівлі транспорту та зв’язку</w:t>
            </w: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100"/>
              <w:rPr>
                <w:noProof/>
                <w:lang w:val="en-US"/>
              </w:rPr>
            </w:pPr>
            <w:r>
              <w:rPr>
                <w:noProof/>
                <w:lang w:val="en-US"/>
              </w:rPr>
              <w:t>124</w:t>
            </w:r>
            <w:r w:rsidRPr="00F8190A">
              <w:rPr>
                <w:noProof/>
                <w:lang w:val="en-US"/>
              </w:rPr>
              <w:t xml:space="preserve">1 </w:t>
            </w:r>
          </w:p>
        </w:tc>
        <w:tc>
          <w:tcPr>
            <w:tcW w:w="5056" w:type="dxa"/>
            <w:gridSpan w:val="3"/>
            <w:vAlign w:val="center"/>
            <w:hideMark/>
          </w:tcPr>
          <w:p w:rsidR="007C069E" w:rsidRPr="008C14C9" w:rsidRDefault="007C069E" w:rsidP="002D4F39">
            <w:pPr>
              <w:spacing w:before="100"/>
              <w:rPr>
                <w:noProof/>
              </w:rPr>
            </w:pPr>
            <w:r w:rsidRPr="008C14C9">
              <w:rPr>
                <w:bCs/>
                <w:color w:val="000000"/>
                <w:sz w:val="22"/>
                <w:lang w:val="uk-UA"/>
              </w:rPr>
              <w:t>Будівлі електронних комунікацій, станцій, терміналів та пов'язані з ними будівлі</w:t>
            </w:r>
          </w:p>
        </w:tc>
        <w:tc>
          <w:tcPr>
            <w:tcW w:w="669" w:type="dxa"/>
            <w:gridSpan w:val="2"/>
            <w:hideMark/>
          </w:tcPr>
          <w:p w:rsidR="007C069E" w:rsidRPr="00F8190A" w:rsidRDefault="007C069E" w:rsidP="002D4F39">
            <w:pPr>
              <w:spacing w:before="100"/>
              <w:jc w:val="center"/>
              <w:rPr>
                <w:noProof/>
              </w:rPr>
            </w:pPr>
            <w:r>
              <w:rPr>
                <w:noProof/>
                <w:lang w:val="uk-UA"/>
              </w:rPr>
              <w:t>0,5</w:t>
            </w:r>
          </w:p>
        </w:tc>
        <w:tc>
          <w:tcPr>
            <w:tcW w:w="664" w:type="dxa"/>
          </w:tcPr>
          <w:p w:rsidR="007C069E" w:rsidRPr="00F8190A" w:rsidRDefault="007C069E" w:rsidP="002D4F39">
            <w:pPr>
              <w:spacing w:before="100"/>
              <w:jc w:val="center"/>
              <w:rPr>
                <w:noProof/>
                <w:lang w:val="en-US"/>
              </w:rPr>
            </w:pPr>
          </w:p>
        </w:tc>
        <w:tc>
          <w:tcPr>
            <w:tcW w:w="691" w:type="dxa"/>
          </w:tcPr>
          <w:p w:rsidR="007C069E" w:rsidRPr="00F8190A" w:rsidRDefault="007C069E" w:rsidP="002D4F39">
            <w:pPr>
              <w:spacing w:before="100"/>
              <w:jc w:val="center"/>
              <w:rPr>
                <w:noProof/>
                <w:lang w:val="en-US"/>
              </w:rPr>
            </w:pPr>
          </w:p>
        </w:tc>
        <w:tc>
          <w:tcPr>
            <w:tcW w:w="707" w:type="dxa"/>
            <w:hideMark/>
          </w:tcPr>
          <w:p w:rsidR="007C069E" w:rsidRPr="00F8190A" w:rsidRDefault="007C069E" w:rsidP="002D4F39">
            <w:pPr>
              <w:spacing w:before="100"/>
              <w:jc w:val="center"/>
              <w:rPr>
                <w:noProof/>
              </w:rPr>
            </w:pPr>
            <w:r>
              <w:rPr>
                <w:noProof/>
                <w:lang w:val="uk-UA"/>
              </w:rPr>
              <w:t>0,5</w:t>
            </w:r>
          </w:p>
        </w:tc>
        <w:tc>
          <w:tcPr>
            <w:tcW w:w="621" w:type="dxa"/>
          </w:tcPr>
          <w:p w:rsidR="007C069E" w:rsidRPr="00F8190A" w:rsidRDefault="007C069E" w:rsidP="002D4F39">
            <w:pPr>
              <w:spacing w:before="100"/>
              <w:jc w:val="center"/>
              <w:rPr>
                <w:noProof/>
                <w:lang w:val="en-US"/>
              </w:rPr>
            </w:pPr>
          </w:p>
        </w:tc>
        <w:tc>
          <w:tcPr>
            <w:tcW w:w="646" w:type="dxa"/>
          </w:tcPr>
          <w:p w:rsidR="007C069E" w:rsidRPr="00F8190A" w:rsidRDefault="007C069E" w:rsidP="002D4F39">
            <w:pPr>
              <w:spacing w:before="100"/>
              <w:jc w:val="center"/>
              <w:rPr>
                <w:noProof/>
                <w:lang w:val="en-US"/>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100"/>
              <w:rPr>
                <w:noProof/>
                <w:lang w:val="en-US"/>
              </w:rPr>
            </w:pPr>
            <w:r>
              <w:rPr>
                <w:noProof/>
                <w:lang w:val="en-US"/>
              </w:rPr>
              <w:t>124</w:t>
            </w:r>
            <w:r>
              <w:rPr>
                <w:noProof/>
                <w:lang w:val="uk-UA"/>
              </w:rPr>
              <w:t>2</w:t>
            </w:r>
            <w:r w:rsidRPr="00F8190A">
              <w:rPr>
                <w:noProof/>
                <w:lang w:val="en-US"/>
              </w:rPr>
              <w:t xml:space="preserve"> </w:t>
            </w:r>
          </w:p>
        </w:tc>
        <w:tc>
          <w:tcPr>
            <w:tcW w:w="5056" w:type="dxa"/>
            <w:gridSpan w:val="3"/>
            <w:vAlign w:val="center"/>
            <w:hideMark/>
          </w:tcPr>
          <w:p w:rsidR="007C069E" w:rsidRPr="008C14C9" w:rsidRDefault="007C069E" w:rsidP="002D4F39">
            <w:pPr>
              <w:spacing w:before="100"/>
              <w:rPr>
                <w:noProof/>
                <w:lang w:val="en-US"/>
              </w:rPr>
            </w:pPr>
            <w:r w:rsidRPr="008C14C9">
              <w:rPr>
                <w:bCs/>
                <w:color w:val="000000"/>
                <w:sz w:val="22"/>
                <w:lang w:val="uk-UA"/>
              </w:rPr>
              <w:t>Будівлі гаражів</w:t>
            </w:r>
          </w:p>
        </w:tc>
        <w:tc>
          <w:tcPr>
            <w:tcW w:w="669" w:type="dxa"/>
            <w:gridSpan w:val="2"/>
            <w:hideMark/>
          </w:tcPr>
          <w:p w:rsidR="007C069E" w:rsidRPr="00F8190A" w:rsidRDefault="007C069E" w:rsidP="002D4F39">
            <w:pPr>
              <w:spacing w:before="100"/>
              <w:jc w:val="center"/>
              <w:rPr>
                <w:noProof/>
              </w:rPr>
            </w:pPr>
            <w:r w:rsidRPr="00F8190A">
              <w:rPr>
                <w:noProof/>
              </w:rPr>
              <w:t>0,5</w:t>
            </w:r>
          </w:p>
        </w:tc>
        <w:tc>
          <w:tcPr>
            <w:tcW w:w="664" w:type="dxa"/>
          </w:tcPr>
          <w:p w:rsidR="007C069E" w:rsidRPr="00F8190A" w:rsidRDefault="007C069E" w:rsidP="002D4F39">
            <w:pPr>
              <w:spacing w:before="100"/>
              <w:jc w:val="center"/>
              <w:rPr>
                <w:noProof/>
                <w:lang w:val="en-US"/>
              </w:rPr>
            </w:pPr>
          </w:p>
        </w:tc>
        <w:tc>
          <w:tcPr>
            <w:tcW w:w="691" w:type="dxa"/>
          </w:tcPr>
          <w:p w:rsidR="007C069E" w:rsidRPr="00F8190A" w:rsidRDefault="007C069E" w:rsidP="002D4F39">
            <w:pPr>
              <w:spacing w:before="100"/>
              <w:jc w:val="center"/>
              <w:rPr>
                <w:noProof/>
                <w:lang w:val="en-US"/>
              </w:rPr>
            </w:pPr>
          </w:p>
        </w:tc>
        <w:tc>
          <w:tcPr>
            <w:tcW w:w="707" w:type="dxa"/>
            <w:hideMark/>
          </w:tcPr>
          <w:p w:rsidR="007C069E" w:rsidRPr="00F8190A" w:rsidRDefault="007C069E" w:rsidP="002D4F39">
            <w:pPr>
              <w:spacing w:before="100"/>
              <w:jc w:val="center"/>
              <w:rPr>
                <w:noProof/>
                <w:color w:val="FF0000"/>
              </w:rPr>
            </w:pPr>
            <w:r w:rsidRPr="00F8190A">
              <w:rPr>
                <w:noProof/>
              </w:rPr>
              <w:t>0,5</w:t>
            </w:r>
          </w:p>
        </w:tc>
        <w:tc>
          <w:tcPr>
            <w:tcW w:w="621" w:type="dxa"/>
          </w:tcPr>
          <w:p w:rsidR="007C069E" w:rsidRPr="00F8190A" w:rsidRDefault="007C069E" w:rsidP="002D4F39">
            <w:pPr>
              <w:spacing w:before="100"/>
              <w:jc w:val="center"/>
              <w:rPr>
                <w:noProof/>
                <w:lang w:val="en-US"/>
              </w:rPr>
            </w:pPr>
          </w:p>
        </w:tc>
        <w:tc>
          <w:tcPr>
            <w:tcW w:w="646" w:type="dxa"/>
          </w:tcPr>
          <w:p w:rsidR="007C069E" w:rsidRPr="00F8190A" w:rsidRDefault="007C069E" w:rsidP="002D4F39">
            <w:pPr>
              <w:spacing w:before="100"/>
              <w:jc w:val="center"/>
              <w:rPr>
                <w:noProof/>
                <w:lang w:val="en-US"/>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8C14C9" w:rsidRDefault="007C069E" w:rsidP="002D4F39">
            <w:pPr>
              <w:spacing w:before="100"/>
              <w:rPr>
                <w:b/>
                <w:noProof/>
                <w:lang w:val="en-US"/>
              </w:rPr>
            </w:pPr>
            <w:r w:rsidRPr="008C14C9">
              <w:rPr>
                <w:b/>
                <w:noProof/>
                <w:lang w:val="en-US"/>
              </w:rPr>
              <w:t xml:space="preserve">125 </w:t>
            </w:r>
          </w:p>
        </w:tc>
        <w:tc>
          <w:tcPr>
            <w:tcW w:w="9054" w:type="dxa"/>
            <w:gridSpan w:val="10"/>
            <w:vAlign w:val="center"/>
            <w:hideMark/>
          </w:tcPr>
          <w:p w:rsidR="007C069E" w:rsidRPr="008C14C9" w:rsidRDefault="007C069E" w:rsidP="002D4F39">
            <w:pPr>
              <w:spacing w:before="100"/>
              <w:jc w:val="center"/>
              <w:rPr>
                <w:noProof/>
                <w:lang w:val="en-US"/>
              </w:rPr>
            </w:pPr>
            <w:r w:rsidRPr="008C14C9">
              <w:rPr>
                <w:b/>
                <w:bCs/>
                <w:color w:val="000000"/>
                <w:lang w:val="uk-UA"/>
              </w:rPr>
              <w:t>Промислові та складські будівлі</w:t>
            </w:r>
            <w:r w:rsidRPr="00F8190A">
              <w:rPr>
                <w:noProof/>
                <w:vertAlign w:val="superscript"/>
                <w:lang w:val="en-US"/>
              </w:rPr>
              <w:t>5</w:t>
            </w: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7F625C" w:rsidRDefault="007C069E" w:rsidP="002D4F39">
            <w:pPr>
              <w:spacing w:before="100"/>
              <w:rPr>
                <w:noProof/>
                <w:lang w:val="en-US"/>
              </w:rPr>
            </w:pPr>
            <w:r w:rsidRPr="007F625C">
              <w:rPr>
                <w:noProof/>
                <w:lang w:val="en-US"/>
              </w:rPr>
              <w:t xml:space="preserve">1251 </w:t>
            </w:r>
          </w:p>
        </w:tc>
        <w:tc>
          <w:tcPr>
            <w:tcW w:w="5056" w:type="dxa"/>
            <w:gridSpan w:val="3"/>
            <w:vAlign w:val="center"/>
            <w:hideMark/>
          </w:tcPr>
          <w:p w:rsidR="007C069E" w:rsidRPr="007F625C" w:rsidRDefault="007C069E" w:rsidP="002D4F39">
            <w:pPr>
              <w:spacing w:before="100"/>
              <w:rPr>
                <w:noProof/>
              </w:rPr>
            </w:pPr>
            <w:r w:rsidRPr="007F625C">
              <w:rPr>
                <w:bCs/>
                <w:color w:val="000000"/>
                <w:sz w:val="22"/>
                <w:lang w:val="uk-UA"/>
              </w:rPr>
              <w:t>Промислові будівлі</w:t>
            </w:r>
            <w:r w:rsidRPr="007F625C">
              <w:rPr>
                <w:noProof/>
                <w:vertAlign w:val="superscript"/>
                <w:lang w:val="en-US"/>
              </w:rPr>
              <w:t>5</w:t>
            </w:r>
          </w:p>
        </w:tc>
        <w:tc>
          <w:tcPr>
            <w:tcW w:w="669" w:type="dxa"/>
            <w:gridSpan w:val="2"/>
          </w:tcPr>
          <w:p w:rsidR="007C069E" w:rsidRPr="00F8190A" w:rsidRDefault="007C069E" w:rsidP="002D4F39">
            <w:pPr>
              <w:spacing w:before="100"/>
              <w:jc w:val="center"/>
              <w:rPr>
                <w:noProof/>
                <w:lang w:val="uk-UA"/>
              </w:rPr>
            </w:pPr>
            <w:r>
              <w:rPr>
                <w:noProof/>
                <w:lang w:val="uk-UA"/>
              </w:rPr>
              <w:t>1,0</w:t>
            </w:r>
          </w:p>
        </w:tc>
        <w:tc>
          <w:tcPr>
            <w:tcW w:w="664" w:type="dxa"/>
          </w:tcPr>
          <w:p w:rsidR="007C069E" w:rsidRPr="00F8190A" w:rsidRDefault="007C069E" w:rsidP="002D4F39">
            <w:pPr>
              <w:spacing w:before="100"/>
              <w:jc w:val="center"/>
              <w:rPr>
                <w:noProof/>
              </w:rPr>
            </w:pPr>
          </w:p>
        </w:tc>
        <w:tc>
          <w:tcPr>
            <w:tcW w:w="691" w:type="dxa"/>
          </w:tcPr>
          <w:p w:rsidR="007C069E" w:rsidRPr="00F8190A" w:rsidRDefault="007C069E" w:rsidP="002D4F39">
            <w:pPr>
              <w:spacing w:before="100"/>
              <w:jc w:val="center"/>
              <w:rPr>
                <w:noProof/>
              </w:rPr>
            </w:pPr>
          </w:p>
        </w:tc>
        <w:tc>
          <w:tcPr>
            <w:tcW w:w="707" w:type="dxa"/>
          </w:tcPr>
          <w:p w:rsidR="007C069E" w:rsidRPr="00F8190A" w:rsidRDefault="007C069E" w:rsidP="002D4F39">
            <w:pPr>
              <w:spacing w:before="100"/>
              <w:jc w:val="center"/>
              <w:rPr>
                <w:noProof/>
                <w:lang w:val="uk-UA"/>
              </w:rPr>
            </w:pPr>
            <w:r>
              <w:rPr>
                <w:noProof/>
                <w:lang w:val="uk-UA"/>
              </w:rPr>
              <w:t>1,0</w:t>
            </w:r>
          </w:p>
        </w:tc>
        <w:tc>
          <w:tcPr>
            <w:tcW w:w="621" w:type="dxa"/>
          </w:tcPr>
          <w:p w:rsidR="007C069E" w:rsidRPr="00F8190A" w:rsidRDefault="007C069E" w:rsidP="002D4F39">
            <w:pPr>
              <w:spacing w:before="100"/>
              <w:jc w:val="center"/>
              <w:rPr>
                <w:noProof/>
              </w:rPr>
            </w:pPr>
          </w:p>
        </w:tc>
        <w:tc>
          <w:tcPr>
            <w:tcW w:w="646" w:type="dxa"/>
          </w:tcPr>
          <w:p w:rsidR="007C069E" w:rsidRPr="00F8190A" w:rsidRDefault="007C069E" w:rsidP="002D4F39">
            <w:pPr>
              <w:spacing w:before="100"/>
              <w:jc w:val="center"/>
              <w:rPr>
                <w:noProof/>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100"/>
              <w:rPr>
                <w:noProof/>
                <w:lang w:val="en-US"/>
              </w:rPr>
            </w:pPr>
            <w:r w:rsidRPr="00F8190A">
              <w:rPr>
                <w:noProof/>
                <w:lang w:val="en-US"/>
              </w:rPr>
              <w:t>1252</w:t>
            </w:r>
          </w:p>
        </w:tc>
        <w:tc>
          <w:tcPr>
            <w:tcW w:w="5056" w:type="dxa"/>
            <w:gridSpan w:val="3"/>
            <w:vAlign w:val="center"/>
            <w:hideMark/>
          </w:tcPr>
          <w:p w:rsidR="007C069E" w:rsidRPr="007F625C" w:rsidRDefault="007C069E" w:rsidP="002D4F39">
            <w:pPr>
              <w:spacing w:before="100"/>
              <w:rPr>
                <w:noProof/>
              </w:rPr>
            </w:pPr>
            <w:r w:rsidRPr="007F625C">
              <w:rPr>
                <w:bCs/>
                <w:color w:val="000000"/>
                <w:sz w:val="22"/>
                <w:lang w:val="uk-UA"/>
              </w:rPr>
              <w:t>Резервуари, силоси та склади</w:t>
            </w:r>
          </w:p>
        </w:tc>
        <w:tc>
          <w:tcPr>
            <w:tcW w:w="669" w:type="dxa"/>
            <w:gridSpan w:val="2"/>
            <w:hideMark/>
          </w:tcPr>
          <w:p w:rsidR="007C069E" w:rsidRPr="00F8190A" w:rsidRDefault="007C069E" w:rsidP="002D4F39">
            <w:pPr>
              <w:spacing w:before="100"/>
              <w:jc w:val="center"/>
              <w:rPr>
                <w:noProof/>
              </w:rPr>
            </w:pPr>
            <w:r>
              <w:rPr>
                <w:noProof/>
                <w:lang w:val="uk-UA"/>
              </w:rPr>
              <w:t>0,5</w:t>
            </w:r>
          </w:p>
        </w:tc>
        <w:tc>
          <w:tcPr>
            <w:tcW w:w="664" w:type="dxa"/>
          </w:tcPr>
          <w:p w:rsidR="007C069E" w:rsidRPr="00F8190A" w:rsidRDefault="007C069E" w:rsidP="002D4F39">
            <w:pPr>
              <w:spacing w:before="100"/>
              <w:jc w:val="center"/>
              <w:rPr>
                <w:noProof/>
                <w:lang w:val="en-US"/>
              </w:rPr>
            </w:pPr>
          </w:p>
        </w:tc>
        <w:tc>
          <w:tcPr>
            <w:tcW w:w="691" w:type="dxa"/>
          </w:tcPr>
          <w:p w:rsidR="007C069E" w:rsidRPr="00F8190A" w:rsidRDefault="007C069E" w:rsidP="002D4F39">
            <w:pPr>
              <w:spacing w:before="100"/>
              <w:jc w:val="center"/>
              <w:rPr>
                <w:noProof/>
                <w:lang w:val="en-US"/>
              </w:rPr>
            </w:pPr>
          </w:p>
        </w:tc>
        <w:tc>
          <w:tcPr>
            <w:tcW w:w="707" w:type="dxa"/>
            <w:hideMark/>
          </w:tcPr>
          <w:p w:rsidR="007C069E" w:rsidRPr="00F8190A" w:rsidRDefault="007C069E" w:rsidP="002D4F39">
            <w:pPr>
              <w:spacing w:before="100"/>
              <w:jc w:val="center"/>
              <w:rPr>
                <w:noProof/>
                <w:color w:val="FF0000"/>
              </w:rPr>
            </w:pPr>
            <w:r>
              <w:rPr>
                <w:noProof/>
                <w:lang w:val="uk-UA"/>
              </w:rPr>
              <w:t>0,5</w:t>
            </w:r>
          </w:p>
        </w:tc>
        <w:tc>
          <w:tcPr>
            <w:tcW w:w="621" w:type="dxa"/>
          </w:tcPr>
          <w:p w:rsidR="007C069E" w:rsidRPr="00F8190A" w:rsidRDefault="007C069E" w:rsidP="002D4F39">
            <w:pPr>
              <w:spacing w:before="100"/>
              <w:jc w:val="center"/>
              <w:rPr>
                <w:noProof/>
                <w:lang w:val="en-US"/>
              </w:rPr>
            </w:pPr>
          </w:p>
        </w:tc>
        <w:tc>
          <w:tcPr>
            <w:tcW w:w="646" w:type="dxa"/>
          </w:tcPr>
          <w:p w:rsidR="007C069E" w:rsidRPr="00F8190A" w:rsidRDefault="007C069E" w:rsidP="002D4F39">
            <w:pPr>
              <w:spacing w:before="100"/>
              <w:jc w:val="center"/>
              <w:rPr>
                <w:noProof/>
                <w:lang w:val="en-US"/>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7F625C" w:rsidRDefault="007C069E" w:rsidP="002D4F39">
            <w:pPr>
              <w:spacing w:before="100"/>
              <w:rPr>
                <w:b/>
                <w:noProof/>
                <w:lang w:val="en-US"/>
              </w:rPr>
            </w:pPr>
            <w:r w:rsidRPr="007F625C">
              <w:rPr>
                <w:b/>
                <w:noProof/>
                <w:lang w:val="en-US"/>
              </w:rPr>
              <w:t xml:space="preserve">126 </w:t>
            </w:r>
          </w:p>
        </w:tc>
        <w:tc>
          <w:tcPr>
            <w:tcW w:w="9054" w:type="dxa"/>
            <w:gridSpan w:val="10"/>
            <w:vAlign w:val="center"/>
            <w:hideMark/>
          </w:tcPr>
          <w:p w:rsidR="007C069E" w:rsidRPr="007F625C" w:rsidRDefault="007C069E" w:rsidP="002D4F39">
            <w:pPr>
              <w:spacing w:before="100"/>
              <w:jc w:val="center"/>
              <w:rPr>
                <w:b/>
                <w:noProof/>
              </w:rPr>
            </w:pPr>
            <w:r w:rsidRPr="007F625C">
              <w:rPr>
                <w:b/>
                <w:bCs/>
                <w:color w:val="000000"/>
                <w:lang w:val="uk-UA"/>
              </w:rPr>
              <w:t>Будівлі громадського дозвілля, освіти, охорони здоров'я та соціального захисту</w:t>
            </w:r>
            <w:r w:rsidRPr="007F625C">
              <w:rPr>
                <w:noProof/>
                <w:vertAlign w:val="superscript"/>
              </w:rPr>
              <w:t>5</w:t>
            </w: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100"/>
              <w:rPr>
                <w:noProof/>
                <w:lang w:val="en-US"/>
              </w:rPr>
            </w:pPr>
            <w:r w:rsidRPr="00F8190A">
              <w:rPr>
                <w:noProof/>
                <w:lang w:val="en-US"/>
              </w:rPr>
              <w:t>1261</w:t>
            </w:r>
          </w:p>
        </w:tc>
        <w:tc>
          <w:tcPr>
            <w:tcW w:w="5056" w:type="dxa"/>
            <w:gridSpan w:val="3"/>
            <w:vAlign w:val="center"/>
            <w:hideMark/>
          </w:tcPr>
          <w:p w:rsidR="007C069E" w:rsidRPr="007F625C" w:rsidRDefault="007C069E" w:rsidP="002D4F39">
            <w:pPr>
              <w:spacing w:before="100"/>
              <w:rPr>
                <w:noProof/>
              </w:rPr>
            </w:pPr>
            <w:r w:rsidRPr="007F625C">
              <w:rPr>
                <w:bCs/>
                <w:color w:val="000000"/>
                <w:sz w:val="22"/>
                <w:lang w:val="uk-UA"/>
              </w:rPr>
              <w:t>Будівлі громадського дозвілля</w:t>
            </w:r>
          </w:p>
        </w:tc>
        <w:tc>
          <w:tcPr>
            <w:tcW w:w="669" w:type="dxa"/>
            <w:gridSpan w:val="2"/>
            <w:hideMark/>
          </w:tcPr>
          <w:p w:rsidR="007C069E" w:rsidRPr="00F8190A" w:rsidRDefault="007C069E" w:rsidP="002D4F39">
            <w:pPr>
              <w:spacing w:before="100"/>
              <w:jc w:val="center"/>
              <w:rPr>
                <w:noProof/>
                <w:lang w:val="en-US"/>
              </w:rPr>
            </w:pPr>
            <w:r>
              <w:rPr>
                <w:noProof/>
                <w:lang w:val="uk-UA"/>
              </w:rPr>
              <w:t>0,5</w:t>
            </w:r>
          </w:p>
        </w:tc>
        <w:tc>
          <w:tcPr>
            <w:tcW w:w="664" w:type="dxa"/>
          </w:tcPr>
          <w:p w:rsidR="007C069E" w:rsidRPr="00F8190A" w:rsidRDefault="007C069E" w:rsidP="002D4F39">
            <w:pPr>
              <w:spacing w:before="100"/>
              <w:jc w:val="center"/>
              <w:rPr>
                <w:noProof/>
                <w:lang w:val="en-US"/>
              </w:rPr>
            </w:pPr>
          </w:p>
        </w:tc>
        <w:tc>
          <w:tcPr>
            <w:tcW w:w="691" w:type="dxa"/>
          </w:tcPr>
          <w:p w:rsidR="007C069E" w:rsidRPr="00F8190A" w:rsidRDefault="007C069E" w:rsidP="002D4F39">
            <w:pPr>
              <w:spacing w:before="100"/>
              <w:jc w:val="center"/>
              <w:rPr>
                <w:noProof/>
                <w:lang w:val="en-US"/>
              </w:rPr>
            </w:pPr>
          </w:p>
        </w:tc>
        <w:tc>
          <w:tcPr>
            <w:tcW w:w="707" w:type="dxa"/>
            <w:hideMark/>
          </w:tcPr>
          <w:p w:rsidR="007C069E" w:rsidRPr="00F8190A" w:rsidRDefault="007C069E" w:rsidP="002D4F39">
            <w:pPr>
              <w:spacing w:before="100"/>
              <w:jc w:val="center"/>
              <w:rPr>
                <w:noProof/>
                <w:lang w:val="en-US"/>
              </w:rPr>
            </w:pPr>
            <w:r>
              <w:rPr>
                <w:noProof/>
                <w:lang w:val="uk-UA"/>
              </w:rPr>
              <w:t>0</w:t>
            </w:r>
            <w:r w:rsidRPr="00F8190A">
              <w:rPr>
                <w:noProof/>
              </w:rPr>
              <w:t>,</w:t>
            </w:r>
            <w:r w:rsidRPr="00F8190A">
              <w:rPr>
                <w:noProof/>
                <w:lang w:val="en-US"/>
              </w:rPr>
              <w:t>5</w:t>
            </w:r>
          </w:p>
        </w:tc>
        <w:tc>
          <w:tcPr>
            <w:tcW w:w="621" w:type="dxa"/>
          </w:tcPr>
          <w:p w:rsidR="007C069E" w:rsidRPr="00F8190A" w:rsidRDefault="007C069E" w:rsidP="002D4F39">
            <w:pPr>
              <w:spacing w:before="100"/>
              <w:jc w:val="center"/>
              <w:rPr>
                <w:noProof/>
                <w:lang w:val="en-US"/>
              </w:rPr>
            </w:pPr>
          </w:p>
        </w:tc>
        <w:tc>
          <w:tcPr>
            <w:tcW w:w="646" w:type="dxa"/>
          </w:tcPr>
          <w:p w:rsidR="007C069E" w:rsidRPr="00F8190A" w:rsidRDefault="007C069E" w:rsidP="002D4F39">
            <w:pPr>
              <w:spacing w:before="100"/>
              <w:jc w:val="center"/>
              <w:rPr>
                <w:noProof/>
                <w:lang w:val="en-US"/>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100"/>
              <w:rPr>
                <w:noProof/>
                <w:lang w:val="en-US"/>
              </w:rPr>
            </w:pPr>
            <w:r w:rsidRPr="00F8190A">
              <w:rPr>
                <w:noProof/>
                <w:lang w:val="en-US"/>
              </w:rPr>
              <w:t>126</w:t>
            </w:r>
            <w:r>
              <w:rPr>
                <w:noProof/>
                <w:lang w:val="uk-UA"/>
              </w:rPr>
              <w:t>2</w:t>
            </w:r>
          </w:p>
        </w:tc>
        <w:tc>
          <w:tcPr>
            <w:tcW w:w="5056" w:type="dxa"/>
            <w:gridSpan w:val="3"/>
            <w:vAlign w:val="center"/>
            <w:hideMark/>
          </w:tcPr>
          <w:p w:rsidR="007C069E" w:rsidRPr="007F625C" w:rsidRDefault="007C069E" w:rsidP="002D4F39">
            <w:pPr>
              <w:spacing w:before="100"/>
              <w:rPr>
                <w:noProof/>
              </w:rPr>
            </w:pPr>
            <w:r w:rsidRPr="007F625C">
              <w:rPr>
                <w:bCs/>
                <w:color w:val="000000"/>
                <w:sz w:val="22"/>
                <w:lang w:val="uk-UA"/>
              </w:rPr>
              <w:t>Будівлі музеїв та бібліотек</w:t>
            </w:r>
            <w:r w:rsidRPr="00F8190A">
              <w:rPr>
                <w:noProof/>
                <w:vertAlign w:val="superscript"/>
                <w:lang w:val="en-US"/>
              </w:rPr>
              <w:t>5</w:t>
            </w:r>
          </w:p>
        </w:tc>
        <w:tc>
          <w:tcPr>
            <w:tcW w:w="669" w:type="dxa"/>
            <w:gridSpan w:val="2"/>
            <w:hideMark/>
          </w:tcPr>
          <w:p w:rsidR="007C069E" w:rsidRPr="00F8190A" w:rsidRDefault="007C069E" w:rsidP="002D4F39">
            <w:pPr>
              <w:spacing w:before="100"/>
              <w:jc w:val="center"/>
              <w:rPr>
                <w:noProof/>
              </w:rPr>
            </w:pPr>
            <w:r w:rsidRPr="00F8190A">
              <w:rPr>
                <w:noProof/>
              </w:rPr>
              <w:t>0,5</w:t>
            </w:r>
          </w:p>
        </w:tc>
        <w:tc>
          <w:tcPr>
            <w:tcW w:w="664" w:type="dxa"/>
          </w:tcPr>
          <w:p w:rsidR="007C069E" w:rsidRPr="00F8190A" w:rsidRDefault="007C069E" w:rsidP="002D4F39">
            <w:pPr>
              <w:spacing w:before="100"/>
              <w:jc w:val="center"/>
              <w:rPr>
                <w:noProof/>
                <w:lang w:val="en-US"/>
              </w:rPr>
            </w:pPr>
          </w:p>
        </w:tc>
        <w:tc>
          <w:tcPr>
            <w:tcW w:w="691" w:type="dxa"/>
          </w:tcPr>
          <w:p w:rsidR="007C069E" w:rsidRPr="00F8190A" w:rsidRDefault="007C069E" w:rsidP="002D4F39">
            <w:pPr>
              <w:spacing w:before="100"/>
              <w:jc w:val="center"/>
              <w:rPr>
                <w:noProof/>
                <w:lang w:val="en-US"/>
              </w:rPr>
            </w:pPr>
          </w:p>
        </w:tc>
        <w:tc>
          <w:tcPr>
            <w:tcW w:w="707" w:type="dxa"/>
            <w:hideMark/>
          </w:tcPr>
          <w:p w:rsidR="007C069E" w:rsidRPr="00F8190A" w:rsidRDefault="007C069E" w:rsidP="002D4F39">
            <w:pPr>
              <w:spacing w:before="100"/>
              <w:jc w:val="center"/>
              <w:rPr>
                <w:noProof/>
              </w:rPr>
            </w:pPr>
            <w:r w:rsidRPr="00F8190A">
              <w:rPr>
                <w:noProof/>
              </w:rPr>
              <w:t>0,5</w:t>
            </w:r>
          </w:p>
        </w:tc>
        <w:tc>
          <w:tcPr>
            <w:tcW w:w="621" w:type="dxa"/>
          </w:tcPr>
          <w:p w:rsidR="007C069E" w:rsidRPr="00F8190A" w:rsidRDefault="007C069E" w:rsidP="002D4F39">
            <w:pPr>
              <w:spacing w:before="100"/>
              <w:jc w:val="center"/>
              <w:rPr>
                <w:noProof/>
                <w:lang w:val="en-US"/>
              </w:rPr>
            </w:pPr>
          </w:p>
        </w:tc>
        <w:tc>
          <w:tcPr>
            <w:tcW w:w="646" w:type="dxa"/>
          </w:tcPr>
          <w:p w:rsidR="007C069E" w:rsidRPr="00F8190A" w:rsidRDefault="007C069E" w:rsidP="002D4F39">
            <w:pPr>
              <w:spacing w:before="100"/>
              <w:jc w:val="center"/>
              <w:rPr>
                <w:noProof/>
                <w:lang w:val="en-US"/>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100"/>
              <w:rPr>
                <w:noProof/>
                <w:lang w:val="en-US"/>
              </w:rPr>
            </w:pPr>
            <w:r w:rsidRPr="00F8190A">
              <w:rPr>
                <w:noProof/>
                <w:lang w:val="en-US"/>
              </w:rPr>
              <w:t>126</w:t>
            </w:r>
            <w:r>
              <w:rPr>
                <w:noProof/>
                <w:lang w:val="uk-UA"/>
              </w:rPr>
              <w:t>3</w:t>
            </w:r>
            <w:r w:rsidRPr="00F8190A">
              <w:rPr>
                <w:noProof/>
                <w:lang w:val="en-US"/>
              </w:rPr>
              <w:t xml:space="preserve"> </w:t>
            </w:r>
          </w:p>
        </w:tc>
        <w:tc>
          <w:tcPr>
            <w:tcW w:w="5056" w:type="dxa"/>
            <w:gridSpan w:val="3"/>
            <w:vAlign w:val="center"/>
            <w:hideMark/>
          </w:tcPr>
          <w:p w:rsidR="007C069E" w:rsidRPr="007F625C" w:rsidRDefault="007C069E" w:rsidP="002D4F39">
            <w:pPr>
              <w:spacing w:before="100"/>
              <w:rPr>
                <w:noProof/>
              </w:rPr>
            </w:pPr>
            <w:r w:rsidRPr="007F625C">
              <w:rPr>
                <w:bCs/>
                <w:color w:val="000000"/>
                <w:sz w:val="22"/>
                <w:lang w:val="uk-UA"/>
              </w:rPr>
              <w:t>Будівлі закладів освіти та дослідних закладів</w:t>
            </w:r>
            <w:r w:rsidRPr="007F625C">
              <w:rPr>
                <w:noProof/>
                <w:vertAlign w:val="superscript"/>
              </w:rPr>
              <w:t>5</w:t>
            </w:r>
          </w:p>
        </w:tc>
        <w:tc>
          <w:tcPr>
            <w:tcW w:w="669" w:type="dxa"/>
            <w:gridSpan w:val="2"/>
            <w:hideMark/>
          </w:tcPr>
          <w:p w:rsidR="007C069E" w:rsidRPr="00F8190A" w:rsidRDefault="007C069E" w:rsidP="002D4F39">
            <w:pPr>
              <w:spacing w:before="100"/>
              <w:jc w:val="center"/>
              <w:rPr>
                <w:noProof/>
              </w:rPr>
            </w:pPr>
            <w:r w:rsidRPr="00F8190A">
              <w:rPr>
                <w:noProof/>
              </w:rPr>
              <w:t>0,5</w:t>
            </w:r>
          </w:p>
        </w:tc>
        <w:tc>
          <w:tcPr>
            <w:tcW w:w="664" w:type="dxa"/>
          </w:tcPr>
          <w:p w:rsidR="007C069E" w:rsidRPr="00F8190A" w:rsidRDefault="007C069E" w:rsidP="002D4F39">
            <w:pPr>
              <w:spacing w:before="100"/>
              <w:jc w:val="center"/>
              <w:rPr>
                <w:noProof/>
                <w:lang w:val="en-US"/>
              </w:rPr>
            </w:pPr>
          </w:p>
        </w:tc>
        <w:tc>
          <w:tcPr>
            <w:tcW w:w="691" w:type="dxa"/>
          </w:tcPr>
          <w:p w:rsidR="007C069E" w:rsidRPr="00F8190A" w:rsidRDefault="007C069E" w:rsidP="002D4F39">
            <w:pPr>
              <w:spacing w:before="100"/>
              <w:jc w:val="center"/>
              <w:rPr>
                <w:noProof/>
                <w:lang w:val="en-US"/>
              </w:rPr>
            </w:pPr>
          </w:p>
        </w:tc>
        <w:tc>
          <w:tcPr>
            <w:tcW w:w="707" w:type="dxa"/>
            <w:hideMark/>
          </w:tcPr>
          <w:p w:rsidR="007C069E" w:rsidRPr="00F8190A" w:rsidRDefault="007C069E" w:rsidP="002D4F39">
            <w:pPr>
              <w:spacing w:before="100"/>
              <w:jc w:val="center"/>
              <w:rPr>
                <w:noProof/>
              </w:rPr>
            </w:pPr>
            <w:r w:rsidRPr="00F8190A">
              <w:rPr>
                <w:noProof/>
              </w:rPr>
              <w:t>0,5</w:t>
            </w:r>
          </w:p>
        </w:tc>
        <w:tc>
          <w:tcPr>
            <w:tcW w:w="621" w:type="dxa"/>
          </w:tcPr>
          <w:p w:rsidR="007C069E" w:rsidRPr="00F8190A" w:rsidRDefault="007C069E" w:rsidP="002D4F39">
            <w:pPr>
              <w:spacing w:before="100"/>
              <w:jc w:val="center"/>
              <w:rPr>
                <w:noProof/>
                <w:lang w:val="en-US"/>
              </w:rPr>
            </w:pPr>
          </w:p>
        </w:tc>
        <w:tc>
          <w:tcPr>
            <w:tcW w:w="646" w:type="dxa"/>
          </w:tcPr>
          <w:p w:rsidR="007C069E" w:rsidRPr="00F8190A" w:rsidRDefault="007C069E" w:rsidP="002D4F39">
            <w:pPr>
              <w:spacing w:before="100"/>
              <w:jc w:val="center"/>
              <w:rPr>
                <w:noProof/>
                <w:lang w:val="en-US"/>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100"/>
              <w:rPr>
                <w:noProof/>
                <w:lang w:val="en-US"/>
              </w:rPr>
            </w:pPr>
            <w:r w:rsidRPr="00F8190A">
              <w:rPr>
                <w:noProof/>
                <w:lang w:val="en-US"/>
              </w:rPr>
              <w:t xml:space="preserve">1264 </w:t>
            </w:r>
          </w:p>
        </w:tc>
        <w:tc>
          <w:tcPr>
            <w:tcW w:w="5056" w:type="dxa"/>
            <w:gridSpan w:val="3"/>
            <w:vAlign w:val="center"/>
            <w:hideMark/>
          </w:tcPr>
          <w:p w:rsidR="007C069E" w:rsidRPr="007F625C" w:rsidRDefault="007C069E" w:rsidP="002D4F39">
            <w:pPr>
              <w:spacing w:before="100"/>
              <w:rPr>
                <w:noProof/>
              </w:rPr>
            </w:pPr>
            <w:r w:rsidRPr="007F625C">
              <w:rPr>
                <w:bCs/>
                <w:color w:val="000000"/>
                <w:sz w:val="22"/>
                <w:lang w:val="uk-UA"/>
              </w:rPr>
              <w:t>Будівлі закладів охорони здоров'я та соціального захисту населення</w:t>
            </w:r>
            <w:r w:rsidRPr="007F625C">
              <w:rPr>
                <w:noProof/>
                <w:vertAlign w:val="superscript"/>
              </w:rPr>
              <w:t>5</w:t>
            </w:r>
          </w:p>
        </w:tc>
        <w:tc>
          <w:tcPr>
            <w:tcW w:w="669" w:type="dxa"/>
            <w:gridSpan w:val="2"/>
            <w:hideMark/>
          </w:tcPr>
          <w:p w:rsidR="007C069E" w:rsidRPr="00F8190A" w:rsidRDefault="007C069E" w:rsidP="002D4F39">
            <w:pPr>
              <w:spacing w:before="100"/>
              <w:jc w:val="center"/>
              <w:rPr>
                <w:noProof/>
                <w:lang w:val="en-US"/>
              </w:rPr>
            </w:pPr>
            <w:r>
              <w:rPr>
                <w:noProof/>
                <w:lang w:val="uk-UA"/>
              </w:rPr>
              <w:t>0</w:t>
            </w:r>
            <w:r w:rsidRPr="00F8190A">
              <w:rPr>
                <w:noProof/>
              </w:rPr>
              <w:t>,</w:t>
            </w:r>
            <w:r w:rsidRPr="00F8190A">
              <w:rPr>
                <w:noProof/>
                <w:lang w:val="en-US"/>
              </w:rPr>
              <w:t>5</w:t>
            </w:r>
          </w:p>
        </w:tc>
        <w:tc>
          <w:tcPr>
            <w:tcW w:w="664" w:type="dxa"/>
          </w:tcPr>
          <w:p w:rsidR="007C069E" w:rsidRPr="00F8190A" w:rsidRDefault="007C069E" w:rsidP="002D4F39">
            <w:pPr>
              <w:spacing w:before="100"/>
              <w:jc w:val="center"/>
              <w:rPr>
                <w:noProof/>
                <w:lang w:val="en-US"/>
              </w:rPr>
            </w:pPr>
          </w:p>
        </w:tc>
        <w:tc>
          <w:tcPr>
            <w:tcW w:w="691" w:type="dxa"/>
          </w:tcPr>
          <w:p w:rsidR="007C069E" w:rsidRPr="00F8190A" w:rsidRDefault="007C069E" w:rsidP="002D4F39">
            <w:pPr>
              <w:spacing w:before="100"/>
              <w:jc w:val="center"/>
              <w:rPr>
                <w:noProof/>
                <w:lang w:val="en-US"/>
              </w:rPr>
            </w:pPr>
          </w:p>
        </w:tc>
        <w:tc>
          <w:tcPr>
            <w:tcW w:w="707" w:type="dxa"/>
            <w:hideMark/>
          </w:tcPr>
          <w:p w:rsidR="007C069E" w:rsidRPr="00F8190A" w:rsidRDefault="007C069E" w:rsidP="002D4F39">
            <w:pPr>
              <w:spacing w:before="100"/>
              <w:jc w:val="center"/>
              <w:rPr>
                <w:noProof/>
                <w:lang w:val="en-US"/>
              </w:rPr>
            </w:pPr>
            <w:r>
              <w:rPr>
                <w:noProof/>
                <w:lang w:val="uk-UA"/>
              </w:rPr>
              <w:t>0</w:t>
            </w:r>
            <w:r w:rsidRPr="00F8190A">
              <w:rPr>
                <w:noProof/>
              </w:rPr>
              <w:t>,</w:t>
            </w:r>
            <w:r w:rsidRPr="00F8190A">
              <w:rPr>
                <w:noProof/>
                <w:lang w:val="en-US"/>
              </w:rPr>
              <w:t>5</w:t>
            </w:r>
          </w:p>
        </w:tc>
        <w:tc>
          <w:tcPr>
            <w:tcW w:w="621" w:type="dxa"/>
          </w:tcPr>
          <w:p w:rsidR="007C069E" w:rsidRPr="00F8190A" w:rsidRDefault="007C069E" w:rsidP="002D4F39">
            <w:pPr>
              <w:spacing w:before="100"/>
              <w:jc w:val="center"/>
              <w:rPr>
                <w:noProof/>
                <w:lang w:val="en-US"/>
              </w:rPr>
            </w:pPr>
          </w:p>
        </w:tc>
        <w:tc>
          <w:tcPr>
            <w:tcW w:w="646" w:type="dxa"/>
          </w:tcPr>
          <w:p w:rsidR="007C069E" w:rsidRPr="00F8190A" w:rsidRDefault="007C069E" w:rsidP="002D4F39">
            <w:pPr>
              <w:spacing w:before="100"/>
              <w:jc w:val="center"/>
              <w:rPr>
                <w:noProof/>
                <w:lang w:val="en-US"/>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100"/>
              <w:rPr>
                <w:noProof/>
                <w:lang w:val="en-US"/>
              </w:rPr>
            </w:pPr>
            <w:r w:rsidRPr="00F8190A">
              <w:rPr>
                <w:noProof/>
                <w:lang w:val="en-US"/>
              </w:rPr>
              <w:t xml:space="preserve">1265 </w:t>
            </w:r>
          </w:p>
        </w:tc>
        <w:tc>
          <w:tcPr>
            <w:tcW w:w="5056" w:type="dxa"/>
            <w:gridSpan w:val="3"/>
            <w:vAlign w:val="center"/>
            <w:hideMark/>
          </w:tcPr>
          <w:p w:rsidR="007C069E" w:rsidRPr="007F625C" w:rsidRDefault="007C069E" w:rsidP="002D4F39">
            <w:pPr>
              <w:spacing w:before="100"/>
              <w:rPr>
                <w:noProof/>
              </w:rPr>
            </w:pPr>
            <w:r w:rsidRPr="007F625C">
              <w:rPr>
                <w:bCs/>
                <w:color w:val="000000"/>
                <w:sz w:val="22"/>
                <w:lang w:val="uk-UA"/>
              </w:rPr>
              <w:t>Спортивні зали</w:t>
            </w:r>
            <w:r w:rsidRPr="00F8190A">
              <w:rPr>
                <w:noProof/>
                <w:vertAlign w:val="superscript"/>
                <w:lang w:val="en-US"/>
              </w:rPr>
              <w:t>5</w:t>
            </w:r>
          </w:p>
        </w:tc>
        <w:tc>
          <w:tcPr>
            <w:tcW w:w="669" w:type="dxa"/>
            <w:gridSpan w:val="2"/>
            <w:hideMark/>
          </w:tcPr>
          <w:p w:rsidR="007C069E" w:rsidRPr="00F8190A" w:rsidRDefault="007C069E" w:rsidP="002D4F39">
            <w:pPr>
              <w:spacing w:before="100"/>
              <w:jc w:val="center"/>
              <w:rPr>
                <w:noProof/>
              </w:rPr>
            </w:pPr>
            <w:r w:rsidRPr="00F8190A">
              <w:rPr>
                <w:noProof/>
              </w:rPr>
              <w:t>0,5</w:t>
            </w:r>
          </w:p>
        </w:tc>
        <w:tc>
          <w:tcPr>
            <w:tcW w:w="664" w:type="dxa"/>
          </w:tcPr>
          <w:p w:rsidR="007C069E" w:rsidRPr="00F8190A" w:rsidRDefault="007C069E" w:rsidP="002D4F39">
            <w:pPr>
              <w:spacing w:before="100"/>
              <w:jc w:val="center"/>
              <w:rPr>
                <w:noProof/>
                <w:lang w:val="en-US"/>
              </w:rPr>
            </w:pPr>
          </w:p>
        </w:tc>
        <w:tc>
          <w:tcPr>
            <w:tcW w:w="691" w:type="dxa"/>
          </w:tcPr>
          <w:p w:rsidR="007C069E" w:rsidRPr="00F8190A" w:rsidRDefault="007C069E" w:rsidP="002D4F39">
            <w:pPr>
              <w:spacing w:before="100"/>
              <w:jc w:val="center"/>
              <w:rPr>
                <w:noProof/>
                <w:lang w:val="en-US"/>
              </w:rPr>
            </w:pPr>
          </w:p>
        </w:tc>
        <w:tc>
          <w:tcPr>
            <w:tcW w:w="707" w:type="dxa"/>
            <w:hideMark/>
          </w:tcPr>
          <w:p w:rsidR="007C069E" w:rsidRPr="00F8190A" w:rsidRDefault="007C069E" w:rsidP="002D4F39">
            <w:pPr>
              <w:spacing w:before="100"/>
              <w:jc w:val="center"/>
              <w:rPr>
                <w:noProof/>
              </w:rPr>
            </w:pPr>
            <w:r w:rsidRPr="00F8190A">
              <w:rPr>
                <w:noProof/>
              </w:rPr>
              <w:t>0,5</w:t>
            </w:r>
          </w:p>
        </w:tc>
        <w:tc>
          <w:tcPr>
            <w:tcW w:w="621" w:type="dxa"/>
          </w:tcPr>
          <w:p w:rsidR="007C069E" w:rsidRPr="00F8190A" w:rsidRDefault="007C069E" w:rsidP="002D4F39">
            <w:pPr>
              <w:spacing w:before="100"/>
              <w:jc w:val="center"/>
              <w:rPr>
                <w:noProof/>
                <w:lang w:val="en-US"/>
              </w:rPr>
            </w:pPr>
          </w:p>
        </w:tc>
        <w:tc>
          <w:tcPr>
            <w:tcW w:w="646" w:type="dxa"/>
          </w:tcPr>
          <w:p w:rsidR="007C069E" w:rsidRPr="00F8190A" w:rsidRDefault="007C069E" w:rsidP="002D4F39">
            <w:pPr>
              <w:spacing w:before="100"/>
              <w:jc w:val="center"/>
              <w:rPr>
                <w:noProof/>
                <w:lang w:val="en-US"/>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6B1F7F" w:rsidRDefault="007C069E" w:rsidP="002D4F39">
            <w:pPr>
              <w:spacing w:before="100"/>
              <w:rPr>
                <w:b/>
                <w:noProof/>
                <w:lang w:val="en-US"/>
              </w:rPr>
            </w:pPr>
            <w:r w:rsidRPr="006B1F7F">
              <w:rPr>
                <w:b/>
                <w:noProof/>
                <w:lang w:val="en-US"/>
              </w:rPr>
              <w:t xml:space="preserve">127 </w:t>
            </w:r>
          </w:p>
        </w:tc>
        <w:tc>
          <w:tcPr>
            <w:tcW w:w="9054" w:type="dxa"/>
            <w:gridSpan w:val="10"/>
            <w:vAlign w:val="center"/>
            <w:hideMark/>
          </w:tcPr>
          <w:p w:rsidR="007C069E" w:rsidRPr="006B1F7F" w:rsidRDefault="007C069E" w:rsidP="002D4F39">
            <w:pPr>
              <w:spacing w:before="100"/>
              <w:jc w:val="center"/>
              <w:rPr>
                <w:b/>
                <w:noProof/>
                <w:lang w:val="en-US"/>
              </w:rPr>
            </w:pPr>
            <w:r w:rsidRPr="006B1F7F">
              <w:rPr>
                <w:b/>
                <w:bCs/>
                <w:color w:val="000000"/>
                <w:lang w:val="uk-UA"/>
              </w:rPr>
              <w:t>Інші нежитлові будівлі</w:t>
            </w: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80" w:line="228" w:lineRule="auto"/>
              <w:rPr>
                <w:noProof/>
                <w:lang w:val="en-US"/>
              </w:rPr>
            </w:pPr>
            <w:r w:rsidRPr="00F8190A">
              <w:rPr>
                <w:noProof/>
                <w:lang w:val="en-US"/>
              </w:rPr>
              <w:t xml:space="preserve">1271 </w:t>
            </w:r>
          </w:p>
        </w:tc>
        <w:tc>
          <w:tcPr>
            <w:tcW w:w="5056" w:type="dxa"/>
            <w:gridSpan w:val="3"/>
            <w:vAlign w:val="center"/>
            <w:hideMark/>
          </w:tcPr>
          <w:p w:rsidR="007C069E" w:rsidRPr="006B1F7F" w:rsidRDefault="007C069E" w:rsidP="002D4F39">
            <w:pPr>
              <w:spacing w:before="80" w:line="228" w:lineRule="auto"/>
              <w:rPr>
                <w:noProof/>
              </w:rPr>
            </w:pPr>
            <w:r w:rsidRPr="006B1F7F">
              <w:rPr>
                <w:b/>
                <w:bCs/>
                <w:color w:val="000000"/>
                <w:lang w:val="uk-UA"/>
              </w:rPr>
              <w:t>Нежитлові сільськогосподарські будівлі</w:t>
            </w:r>
            <w:r w:rsidRPr="006B1F7F">
              <w:rPr>
                <w:noProof/>
                <w:lang w:val="en-US"/>
              </w:rPr>
              <w:t xml:space="preserve"> </w:t>
            </w:r>
          </w:p>
        </w:tc>
        <w:tc>
          <w:tcPr>
            <w:tcW w:w="669" w:type="dxa"/>
            <w:gridSpan w:val="2"/>
          </w:tcPr>
          <w:p w:rsidR="007C069E" w:rsidRPr="00F8190A" w:rsidRDefault="007C069E" w:rsidP="002D4F39">
            <w:pPr>
              <w:spacing w:before="100"/>
              <w:jc w:val="center"/>
              <w:rPr>
                <w:noProof/>
              </w:rPr>
            </w:pPr>
            <w:r w:rsidRPr="00F8190A">
              <w:rPr>
                <w:noProof/>
              </w:rPr>
              <w:t>0,5</w:t>
            </w:r>
          </w:p>
        </w:tc>
        <w:tc>
          <w:tcPr>
            <w:tcW w:w="664" w:type="dxa"/>
          </w:tcPr>
          <w:p w:rsidR="007C069E" w:rsidRPr="00F8190A" w:rsidRDefault="007C069E" w:rsidP="002D4F39">
            <w:pPr>
              <w:spacing w:before="100"/>
              <w:jc w:val="center"/>
              <w:rPr>
                <w:noProof/>
              </w:rPr>
            </w:pPr>
          </w:p>
        </w:tc>
        <w:tc>
          <w:tcPr>
            <w:tcW w:w="691" w:type="dxa"/>
          </w:tcPr>
          <w:p w:rsidR="007C069E" w:rsidRPr="00F8190A" w:rsidRDefault="007C069E" w:rsidP="002D4F39">
            <w:pPr>
              <w:spacing w:before="80" w:line="228" w:lineRule="auto"/>
              <w:jc w:val="center"/>
              <w:rPr>
                <w:noProof/>
                <w:lang w:val="en-US"/>
              </w:rPr>
            </w:pPr>
          </w:p>
        </w:tc>
        <w:tc>
          <w:tcPr>
            <w:tcW w:w="707" w:type="dxa"/>
          </w:tcPr>
          <w:p w:rsidR="007C069E" w:rsidRPr="00F8190A" w:rsidRDefault="007C069E" w:rsidP="002D4F39">
            <w:pPr>
              <w:spacing w:before="100"/>
              <w:jc w:val="center"/>
              <w:rPr>
                <w:noProof/>
              </w:rPr>
            </w:pPr>
            <w:r w:rsidRPr="00F8190A">
              <w:rPr>
                <w:noProof/>
              </w:rPr>
              <w:t>0,5</w:t>
            </w:r>
          </w:p>
        </w:tc>
        <w:tc>
          <w:tcPr>
            <w:tcW w:w="621" w:type="dxa"/>
          </w:tcPr>
          <w:p w:rsidR="007C069E" w:rsidRPr="00F8190A" w:rsidRDefault="007C069E" w:rsidP="002D4F39">
            <w:pPr>
              <w:spacing w:before="80" w:line="228" w:lineRule="auto"/>
              <w:jc w:val="center"/>
              <w:rPr>
                <w:noProof/>
                <w:lang w:val="en-US"/>
              </w:rPr>
            </w:pPr>
          </w:p>
        </w:tc>
        <w:tc>
          <w:tcPr>
            <w:tcW w:w="646" w:type="dxa"/>
          </w:tcPr>
          <w:p w:rsidR="007C069E" w:rsidRPr="00F8190A" w:rsidRDefault="007C069E" w:rsidP="002D4F39">
            <w:pPr>
              <w:spacing w:before="80" w:line="228" w:lineRule="auto"/>
              <w:jc w:val="center"/>
              <w:rPr>
                <w:noProof/>
                <w:lang w:val="en-US"/>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80" w:line="228" w:lineRule="auto"/>
              <w:rPr>
                <w:noProof/>
                <w:lang w:val="en-US"/>
              </w:rPr>
            </w:pPr>
            <w:r w:rsidRPr="00F8190A">
              <w:rPr>
                <w:noProof/>
                <w:lang w:val="en-US"/>
              </w:rPr>
              <w:t xml:space="preserve">1272 </w:t>
            </w:r>
          </w:p>
        </w:tc>
        <w:tc>
          <w:tcPr>
            <w:tcW w:w="5056" w:type="dxa"/>
            <w:gridSpan w:val="3"/>
            <w:hideMark/>
          </w:tcPr>
          <w:p w:rsidR="007C069E" w:rsidRPr="006B1F7F" w:rsidRDefault="007C069E" w:rsidP="002D4F39">
            <w:r w:rsidRPr="00C846E8">
              <w:rPr>
                <w:b/>
                <w:bCs/>
                <w:color w:val="000000"/>
                <w:lang w:val="uk-UA"/>
              </w:rPr>
              <w:t>Меморіальні та культові будівлі</w:t>
            </w:r>
          </w:p>
        </w:tc>
        <w:tc>
          <w:tcPr>
            <w:tcW w:w="669" w:type="dxa"/>
            <w:gridSpan w:val="2"/>
          </w:tcPr>
          <w:p w:rsidR="007C069E" w:rsidRPr="0035093F" w:rsidRDefault="007C069E" w:rsidP="002D4F39">
            <w:pPr>
              <w:spacing w:before="100"/>
              <w:jc w:val="center"/>
              <w:rPr>
                <w:noProof/>
                <w:lang w:val="uk-UA"/>
              </w:rPr>
            </w:pPr>
            <w:r>
              <w:rPr>
                <w:noProof/>
                <w:lang w:val="uk-UA"/>
              </w:rPr>
              <w:t>1,0</w:t>
            </w:r>
          </w:p>
        </w:tc>
        <w:tc>
          <w:tcPr>
            <w:tcW w:w="664" w:type="dxa"/>
          </w:tcPr>
          <w:p w:rsidR="007C069E" w:rsidRPr="00F8190A" w:rsidRDefault="007C069E" w:rsidP="002D4F39">
            <w:pPr>
              <w:spacing w:before="100"/>
              <w:jc w:val="center"/>
              <w:rPr>
                <w:noProof/>
              </w:rPr>
            </w:pPr>
          </w:p>
        </w:tc>
        <w:tc>
          <w:tcPr>
            <w:tcW w:w="691" w:type="dxa"/>
          </w:tcPr>
          <w:p w:rsidR="007C069E" w:rsidRPr="00F8190A" w:rsidRDefault="007C069E" w:rsidP="002D4F39">
            <w:pPr>
              <w:spacing w:before="80" w:line="228" w:lineRule="auto"/>
              <w:jc w:val="center"/>
              <w:rPr>
                <w:noProof/>
                <w:lang w:val="en-US"/>
              </w:rPr>
            </w:pPr>
          </w:p>
        </w:tc>
        <w:tc>
          <w:tcPr>
            <w:tcW w:w="707" w:type="dxa"/>
          </w:tcPr>
          <w:p w:rsidR="007C069E" w:rsidRPr="0035093F" w:rsidRDefault="007C069E" w:rsidP="002D4F39">
            <w:pPr>
              <w:spacing w:before="100"/>
              <w:jc w:val="center"/>
              <w:rPr>
                <w:noProof/>
                <w:lang w:val="uk-UA"/>
              </w:rPr>
            </w:pPr>
            <w:r>
              <w:rPr>
                <w:noProof/>
                <w:lang w:val="uk-UA"/>
              </w:rPr>
              <w:t>1,0</w:t>
            </w:r>
          </w:p>
        </w:tc>
        <w:tc>
          <w:tcPr>
            <w:tcW w:w="621" w:type="dxa"/>
          </w:tcPr>
          <w:p w:rsidR="007C069E" w:rsidRPr="00F8190A" w:rsidRDefault="007C069E" w:rsidP="002D4F39">
            <w:pPr>
              <w:spacing w:before="80" w:line="228" w:lineRule="auto"/>
              <w:jc w:val="center"/>
              <w:rPr>
                <w:noProof/>
                <w:lang w:val="en-US"/>
              </w:rPr>
            </w:pPr>
          </w:p>
        </w:tc>
        <w:tc>
          <w:tcPr>
            <w:tcW w:w="646" w:type="dxa"/>
          </w:tcPr>
          <w:p w:rsidR="007C069E" w:rsidRPr="00F8190A" w:rsidRDefault="007C069E" w:rsidP="002D4F39">
            <w:pPr>
              <w:spacing w:before="80" w:line="228" w:lineRule="auto"/>
              <w:jc w:val="center"/>
              <w:rPr>
                <w:noProof/>
                <w:lang w:val="en-US"/>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80" w:line="228" w:lineRule="auto"/>
              <w:rPr>
                <w:noProof/>
                <w:lang w:val="en-US"/>
              </w:rPr>
            </w:pPr>
            <w:r w:rsidRPr="00F8190A">
              <w:rPr>
                <w:noProof/>
                <w:lang w:val="en-US"/>
              </w:rPr>
              <w:t xml:space="preserve">1273 </w:t>
            </w:r>
          </w:p>
        </w:tc>
        <w:tc>
          <w:tcPr>
            <w:tcW w:w="5056" w:type="dxa"/>
            <w:gridSpan w:val="3"/>
            <w:hideMark/>
          </w:tcPr>
          <w:p w:rsidR="007C069E" w:rsidRPr="006B1F7F" w:rsidRDefault="007C069E" w:rsidP="002D4F39">
            <w:r w:rsidRPr="006B1F7F">
              <w:rPr>
                <w:b/>
                <w:bCs/>
                <w:color w:val="000000"/>
                <w:lang w:val="uk-UA"/>
              </w:rPr>
              <w:t>Пам'ятки історичні та ті, що охороняються</w:t>
            </w:r>
          </w:p>
        </w:tc>
        <w:tc>
          <w:tcPr>
            <w:tcW w:w="669" w:type="dxa"/>
            <w:gridSpan w:val="2"/>
          </w:tcPr>
          <w:p w:rsidR="007C069E" w:rsidRPr="00F8190A" w:rsidRDefault="007C069E" w:rsidP="002D4F39">
            <w:pPr>
              <w:spacing w:before="100"/>
              <w:jc w:val="center"/>
              <w:rPr>
                <w:noProof/>
              </w:rPr>
            </w:pPr>
            <w:r w:rsidRPr="00F8190A">
              <w:rPr>
                <w:noProof/>
              </w:rPr>
              <w:t>0,5</w:t>
            </w:r>
          </w:p>
        </w:tc>
        <w:tc>
          <w:tcPr>
            <w:tcW w:w="664" w:type="dxa"/>
          </w:tcPr>
          <w:p w:rsidR="007C069E" w:rsidRPr="00F8190A" w:rsidRDefault="007C069E" w:rsidP="002D4F39">
            <w:pPr>
              <w:spacing w:before="100"/>
              <w:jc w:val="center"/>
              <w:rPr>
                <w:noProof/>
              </w:rPr>
            </w:pPr>
          </w:p>
        </w:tc>
        <w:tc>
          <w:tcPr>
            <w:tcW w:w="691" w:type="dxa"/>
          </w:tcPr>
          <w:p w:rsidR="007C069E" w:rsidRPr="00F8190A" w:rsidRDefault="007C069E" w:rsidP="002D4F39">
            <w:pPr>
              <w:spacing w:before="80" w:line="228" w:lineRule="auto"/>
              <w:jc w:val="center"/>
              <w:rPr>
                <w:noProof/>
                <w:lang w:val="en-US"/>
              </w:rPr>
            </w:pPr>
          </w:p>
        </w:tc>
        <w:tc>
          <w:tcPr>
            <w:tcW w:w="707" w:type="dxa"/>
          </w:tcPr>
          <w:p w:rsidR="007C069E" w:rsidRPr="00F8190A" w:rsidRDefault="007C069E" w:rsidP="002D4F39">
            <w:pPr>
              <w:spacing w:before="100"/>
              <w:jc w:val="center"/>
              <w:rPr>
                <w:noProof/>
              </w:rPr>
            </w:pPr>
            <w:r w:rsidRPr="00F8190A">
              <w:rPr>
                <w:noProof/>
              </w:rPr>
              <w:t>0,5</w:t>
            </w:r>
          </w:p>
        </w:tc>
        <w:tc>
          <w:tcPr>
            <w:tcW w:w="621" w:type="dxa"/>
          </w:tcPr>
          <w:p w:rsidR="007C069E" w:rsidRPr="00F8190A" w:rsidRDefault="007C069E" w:rsidP="002D4F39">
            <w:pPr>
              <w:spacing w:before="80" w:line="228" w:lineRule="auto"/>
              <w:jc w:val="center"/>
              <w:rPr>
                <w:noProof/>
                <w:lang w:val="en-US"/>
              </w:rPr>
            </w:pPr>
          </w:p>
        </w:tc>
        <w:tc>
          <w:tcPr>
            <w:tcW w:w="646" w:type="dxa"/>
          </w:tcPr>
          <w:p w:rsidR="007C069E" w:rsidRPr="00F8190A" w:rsidRDefault="007C069E" w:rsidP="002D4F39">
            <w:pPr>
              <w:spacing w:before="80" w:line="228" w:lineRule="auto"/>
              <w:jc w:val="center"/>
              <w:rPr>
                <w:noProof/>
                <w:lang w:val="en-US"/>
              </w:rPr>
            </w:pPr>
          </w:p>
        </w:tc>
      </w:tr>
      <w:tr w:rsidR="007C069E" w:rsidRPr="00F8190A" w:rsidTr="002D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18" w:type="dxa"/>
          <w:trHeight w:val="20"/>
        </w:trPr>
        <w:tc>
          <w:tcPr>
            <w:tcW w:w="709" w:type="dxa"/>
            <w:hideMark/>
          </w:tcPr>
          <w:p w:rsidR="007C069E" w:rsidRPr="00F8190A" w:rsidRDefault="007C069E" w:rsidP="002D4F39">
            <w:pPr>
              <w:spacing w:before="80" w:line="228" w:lineRule="auto"/>
              <w:rPr>
                <w:noProof/>
                <w:lang w:val="en-US"/>
              </w:rPr>
            </w:pPr>
            <w:r w:rsidRPr="00F8190A">
              <w:rPr>
                <w:noProof/>
                <w:lang w:val="en-US"/>
              </w:rPr>
              <w:t xml:space="preserve">1274 </w:t>
            </w:r>
          </w:p>
        </w:tc>
        <w:tc>
          <w:tcPr>
            <w:tcW w:w="5056" w:type="dxa"/>
            <w:gridSpan w:val="3"/>
            <w:hideMark/>
          </w:tcPr>
          <w:p w:rsidR="007C069E" w:rsidRPr="006B1F7F" w:rsidRDefault="007C069E" w:rsidP="002D4F39">
            <w:r w:rsidRPr="00C846E8">
              <w:rPr>
                <w:b/>
                <w:bCs/>
                <w:color w:val="000000"/>
                <w:lang w:val="uk-UA"/>
              </w:rPr>
              <w:t>Інші будівлі, не класифіковані раніше</w:t>
            </w:r>
          </w:p>
        </w:tc>
        <w:tc>
          <w:tcPr>
            <w:tcW w:w="669" w:type="dxa"/>
            <w:gridSpan w:val="2"/>
          </w:tcPr>
          <w:p w:rsidR="007C069E" w:rsidRPr="00F8190A" w:rsidRDefault="007C069E" w:rsidP="002D4F39">
            <w:pPr>
              <w:spacing w:before="100"/>
              <w:jc w:val="center"/>
              <w:rPr>
                <w:noProof/>
              </w:rPr>
            </w:pPr>
            <w:r w:rsidRPr="00F8190A">
              <w:rPr>
                <w:noProof/>
              </w:rPr>
              <w:t>0,5</w:t>
            </w:r>
          </w:p>
        </w:tc>
        <w:tc>
          <w:tcPr>
            <w:tcW w:w="664" w:type="dxa"/>
          </w:tcPr>
          <w:p w:rsidR="007C069E" w:rsidRPr="00F8190A" w:rsidRDefault="007C069E" w:rsidP="002D4F39">
            <w:pPr>
              <w:spacing w:before="100"/>
              <w:jc w:val="center"/>
              <w:rPr>
                <w:noProof/>
              </w:rPr>
            </w:pPr>
          </w:p>
        </w:tc>
        <w:tc>
          <w:tcPr>
            <w:tcW w:w="691" w:type="dxa"/>
          </w:tcPr>
          <w:p w:rsidR="007C069E" w:rsidRPr="00F8190A" w:rsidRDefault="007C069E" w:rsidP="002D4F39">
            <w:pPr>
              <w:spacing w:before="80" w:line="228" w:lineRule="auto"/>
              <w:jc w:val="center"/>
              <w:rPr>
                <w:noProof/>
                <w:lang w:val="en-US"/>
              </w:rPr>
            </w:pPr>
          </w:p>
        </w:tc>
        <w:tc>
          <w:tcPr>
            <w:tcW w:w="707" w:type="dxa"/>
          </w:tcPr>
          <w:p w:rsidR="007C069E" w:rsidRPr="00F8190A" w:rsidRDefault="007C069E" w:rsidP="002D4F39">
            <w:pPr>
              <w:spacing w:before="100"/>
              <w:jc w:val="center"/>
              <w:rPr>
                <w:noProof/>
              </w:rPr>
            </w:pPr>
            <w:r w:rsidRPr="00F8190A">
              <w:rPr>
                <w:noProof/>
              </w:rPr>
              <w:t>0,5</w:t>
            </w:r>
          </w:p>
        </w:tc>
        <w:tc>
          <w:tcPr>
            <w:tcW w:w="621" w:type="dxa"/>
          </w:tcPr>
          <w:p w:rsidR="007C069E" w:rsidRPr="00F8190A" w:rsidRDefault="007C069E" w:rsidP="002D4F39">
            <w:pPr>
              <w:spacing w:before="80" w:line="228" w:lineRule="auto"/>
              <w:jc w:val="center"/>
              <w:rPr>
                <w:noProof/>
                <w:lang w:val="en-US"/>
              </w:rPr>
            </w:pPr>
          </w:p>
        </w:tc>
        <w:tc>
          <w:tcPr>
            <w:tcW w:w="646" w:type="dxa"/>
          </w:tcPr>
          <w:p w:rsidR="007C069E" w:rsidRPr="00F8190A" w:rsidRDefault="007C069E" w:rsidP="002D4F39">
            <w:pPr>
              <w:spacing w:before="80" w:line="228" w:lineRule="auto"/>
              <w:jc w:val="center"/>
              <w:rPr>
                <w:noProof/>
                <w:lang w:val="en-US"/>
              </w:rPr>
            </w:pPr>
          </w:p>
        </w:tc>
      </w:tr>
    </w:tbl>
    <w:p w:rsidR="007C069E" w:rsidRPr="009E67CD" w:rsidRDefault="007C069E" w:rsidP="007C069E">
      <w:pPr>
        <w:ind w:firstLine="567"/>
        <w:jc w:val="both"/>
        <w:rPr>
          <w:noProof/>
          <w:szCs w:val="20"/>
        </w:rPr>
      </w:pPr>
      <w:r w:rsidRPr="009E67CD">
        <w:rPr>
          <w:noProof/>
          <w:szCs w:val="20"/>
          <w:vertAlign w:val="superscript"/>
        </w:rPr>
        <w:t>1</w:t>
      </w:r>
      <w:r w:rsidRPr="009E67CD">
        <w:rPr>
          <w:noProof/>
          <w:szCs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7C069E" w:rsidRPr="009E67CD" w:rsidRDefault="007C069E" w:rsidP="007C069E">
      <w:pPr>
        <w:spacing w:before="60"/>
        <w:ind w:firstLine="567"/>
        <w:jc w:val="both"/>
        <w:rPr>
          <w:noProof/>
          <w:szCs w:val="20"/>
        </w:rPr>
      </w:pPr>
      <w:r w:rsidRPr="009E67CD">
        <w:rPr>
          <w:noProof/>
          <w:szCs w:val="20"/>
          <w:vertAlign w:val="superscript"/>
        </w:rPr>
        <w:t>2</w:t>
      </w:r>
      <w:r w:rsidRPr="009E67CD">
        <w:rPr>
          <w:noProof/>
          <w:szCs w:val="20"/>
        </w:rPr>
        <w:t xml:space="preserve"> Класифікація будівель та споруд, код та найменування зазначаються відповідно до Державного класифікатора будівель та споруд </w:t>
      </w:r>
      <w:r>
        <w:rPr>
          <w:noProof/>
          <w:szCs w:val="20"/>
          <w:lang w:val="uk-UA"/>
        </w:rPr>
        <w:t>Н</w:t>
      </w:r>
      <w:r w:rsidRPr="009E67CD">
        <w:rPr>
          <w:noProof/>
          <w:szCs w:val="20"/>
        </w:rPr>
        <w:t>К 018-20</w:t>
      </w:r>
      <w:r>
        <w:rPr>
          <w:noProof/>
          <w:szCs w:val="20"/>
          <w:lang w:val="uk-UA"/>
        </w:rPr>
        <w:t>23</w:t>
      </w:r>
      <w:r w:rsidRPr="009E67CD">
        <w:rPr>
          <w:noProof/>
          <w:szCs w:val="20"/>
        </w:rPr>
        <w:t xml:space="preserve">, затвердженого наказом </w:t>
      </w:r>
      <w:r>
        <w:rPr>
          <w:noProof/>
          <w:szCs w:val="20"/>
          <w:lang w:val="uk-UA"/>
        </w:rPr>
        <w:t>Міністерства економіки України</w:t>
      </w:r>
      <w:r w:rsidRPr="009E67CD">
        <w:rPr>
          <w:noProof/>
          <w:szCs w:val="20"/>
        </w:rPr>
        <w:t xml:space="preserve"> 1</w:t>
      </w:r>
      <w:r>
        <w:rPr>
          <w:noProof/>
          <w:szCs w:val="20"/>
          <w:lang w:val="uk-UA"/>
        </w:rPr>
        <w:t>6</w:t>
      </w:r>
      <w:r w:rsidRPr="009E67CD">
        <w:rPr>
          <w:noProof/>
          <w:szCs w:val="20"/>
        </w:rPr>
        <w:t xml:space="preserve"> </w:t>
      </w:r>
      <w:r>
        <w:rPr>
          <w:noProof/>
          <w:szCs w:val="20"/>
          <w:lang w:val="uk-UA"/>
        </w:rPr>
        <w:t>травня</w:t>
      </w:r>
      <w:r w:rsidRPr="009E67CD">
        <w:rPr>
          <w:noProof/>
          <w:szCs w:val="20"/>
        </w:rPr>
        <w:t xml:space="preserve"> 20</w:t>
      </w:r>
      <w:r>
        <w:rPr>
          <w:noProof/>
          <w:szCs w:val="20"/>
          <w:lang w:val="uk-UA"/>
        </w:rPr>
        <w:t>23</w:t>
      </w:r>
      <w:r w:rsidRPr="009E67CD">
        <w:rPr>
          <w:noProof/>
          <w:szCs w:val="20"/>
        </w:rPr>
        <w:t xml:space="preserve"> р. № </w:t>
      </w:r>
      <w:r>
        <w:rPr>
          <w:noProof/>
          <w:szCs w:val="20"/>
          <w:lang w:val="uk-UA"/>
        </w:rPr>
        <w:t>3</w:t>
      </w:r>
      <w:r w:rsidRPr="009E67CD">
        <w:rPr>
          <w:noProof/>
          <w:szCs w:val="20"/>
        </w:rPr>
        <w:t>57</w:t>
      </w:r>
      <w:r>
        <w:rPr>
          <w:noProof/>
          <w:szCs w:val="20"/>
          <w:lang w:val="uk-UA"/>
        </w:rPr>
        <w:t>3</w:t>
      </w:r>
      <w:r w:rsidRPr="009E67CD">
        <w:rPr>
          <w:noProof/>
          <w:szCs w:val="20"/>
        </w:rPr>
        <w:t>.</w:t>
      </w:r>
    </w:p>
    <w:p w:rsidR="007C069E" w:rsidRPr="009E67CD" w:rsidRDefault="007C069E" w:rsidP="007C069E">
      <w:pPr>
        <w:spacing w:before="60"/>
        <w:ind w:firstLine="567"/>
        <w:jc w:val="both"/>
        <w:rPr>
          <w:noProof/>
          <w:szCs w:val="20"/>
        </w:rPr>
      </w:pPr>
      <w:r w:rsidRPr="009E67CD">
        <w:rPr>
          <w:noProof/>
          <w:szCs w:val="20"/>
          <w:vertAlign w:val="superscript"/>
        </w:rPr>
        <w:t>3</w:t>
      </w:r>
      <w:r w:rsidRPr="009E67CD">
        <w:rPr>
          <w:noProof/>
          <w:szCs w:val="20"/>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rsidR="007C069E" w:rsidRPr="009E67CD" w:rsidRDefault="007C069E" w:rsidP="007C069E">
      <w:pPr>
        <w:spacing w:before="60"/>
        <w:ind w:firstLine="567"/>
        <w:jc w:val="both"/>
        <w:rPr>
          <w:noProof/>
          <w:szCs w:val="20"/>
        </w:rPr>
      </w:pPr>
      <w:r w:rsidRPr="009E67CD">
        <w:rPr>
          <w:noProof/>
          <w:szCs w:val="20"/>
          <w:vertAlign w:val="superscript"/>
        </w:rPr>
        <w:t>4</w:t>
      </w:r>
      <w:r w:rsidRPr="009E67CD">
        <w:rPr>
          <w:noProof/>
          <w:szCs w:val="20"/>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7C069E" w:rsidRPr="004F6EBF" w:rsidRDefault="007C069E" w:rsidP="007C069E">
      <w:pPr>
        <w:spacing w:before="60"/>
        <w:ind w:firstLine="567"/>
        <w:jc w:val="both"/>
        <w:rPr>
          <w:rFonts w:ascii="Verdana" w:hAnsi="Verdana"/>
          <w:color w:val="000000"/>
          <w:szCs w:val="20"/>
          <w:lang w:val="uk-UA"/>
        </w:rPr>
      </w:pPr>
      <w:r w:rsidRPr="009E67CD">
        <w:rPr>
          <w:noProof/>
          <w:szCs w:val="20"/>
          <w:vertAlign w:val="superscript"/>
        </w:rPr>
        <w:t>5</w:t>
      </w:r>
      <w:r w:rsidRPr="009E67CD">
        <w:rPr>
          <w:noProof/>
          <w:szCs w:val="20"/>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Pr>
          <w:noProof/>
          <w:szCs w:val="20"/>
          <w:lang w:val="uk-UA"/>
        </w:rPr>
        <w:t xml:space="preserve">, ті що  </w:t>
      </w:r>
      <w:r>
        <w:rPr>
          <w:color w:val="333333"/>
          <w:shd w:val="clear" w:color="auto" w:fill="FFFFFF"/>
          <w:lang w:val="uk-UA"/>
        </w:rPr>
        <w:t xml:space="preserve"> </w:t>
      </w:r>
      <w:r w:rsidRPr="004F6EBF">
        <w:rPr>
          <w:color w:val="333333"/>
          <w:szCs w:val="20"/>
          <w:shd w:val="clear" w:color="auto" w:fill="FFFFFF"/>
          <w:lang w:val="uk-UA"/>
        </w:rPr>
        <w:t>використовуються безпосередньо у своїй господарській діяльності</w:t>
      </w:r>
      <w:r>
        <w:rPr>
          <w:color w:val="333333"/>
          <w:szCs w:val="20"/>
          <w:shd w:val="clear" w:color="auto" w:fill="FFFFFF"/>
          <w:lang w:val="uk-UA"/>
        </w:rPr>
        <w:t xml:space="preserve"> </w:t>
      </w:r>
      <w:r w:rsidRPr="004F6EBF">
        <w:rPr>
          <w:color w:val="333333"/>
          <w:szCs w:val="20"/>
          <w:shd w:val="clear" w:color="auto" w:fill="FFFFFF"/>
        </w:rPr>
        <w:t>та не здаються їх власниками в оренду, лізинг, позичку</w:t>
      </w:r>
      <w:r w:rsidRPr="004F6EBF">
        <w:rPr>
          <w:color w:val="333333"/>
          <w:szCs w:val="20"/>
          <w:shd w:val="clear" w:color="auto" w:fill="FFFFFF"/>
          <w:lang w:val="uk-UA"/>
        </w:rPr>
        <w:t>.</w:t>
      </w:r>
    </w:p>
    <w:p w:rsidR="007C069E" w:rsidRDefault="007C069E" w:rsidP="007C069E">
      <w:pPr>
        <w:jc w:val="both"/>
        <w:rPr>
          <w:color w:val="1C1C1C"/>
          <w:sz w:val="28"/>
          <w:szCs w:val="28"/>
          <w:lang w:val="uk-UA"/>
        </w:rPr>
      </w:pPr>
    </w:p>
    <w:p w:rsidR="007C069E" w:rsidRDefault="007C069E" w:rsidP="007C069E">
      <w:pPr>
        <w:jc w:val="both"/>
        <w:rPr>
          <w:color w:val="1C1C1C"/>
          <w:sz w:val="28"/>
          <w:szCs w:val="28"/>
          <w:lang w:val="uk-UA"/>
        </w:rPr>
      </w:pPr>
    </w:p>
    <w:p w:rsidR="00610C99" w:rsidRDefault="00610C99" w:rsidP="00610C99">
      <w:pPr>
        <w:jc w:val="both"/>
        <w:rPr>
          <w:color w:val="1C1C1C"/>
          <w:sz w:val="28"/>
          <w:szCs w:val="28"/>
          <w:lang w:val="uk-UA"/>
        </w:rPr>
      </w:pPr>
      <w:r>
        <w:rPr>
          <w:color w:val="1C1C1C"/>
          <w:sz w:val="28"/>
          <w:szCs w:val="28"/>
          <w:lang w:val="uk-UA"/>
        </w:rPr>
        <w:t>Секретар міської ради                                                     Альона КРАТКО</w:t>
      </w:r>
    </w:p>
    <w:p w:rsidR="003C5491" w:rsidRPr="003C5491" w:rsidRDefault="007C069E" w:rsidP="003C5491">
      <w:pPr>
        <w:pStyle w:val="docdata"/>
        <w:spacing w:before="0" w:beforeAutospacing="0" w:after="0" w:afterAutospacing="0"/>
        <w:ind w:left="5953"/>
        <w:rPr>
          <w:lang w:val="uk-UA"/>
        </w:rPr>
      </w:pPr>
      <w:r>
        <w:rPr>
          <w:highlight w:val="yellow"/>
          <w:lang w:val="uk-UA"/>
        </w:rPr>
        <w:br w:type="page"/>
      </w:r>
      <w:r w:rsidR="003C5491" w:rsidRPr="003C5491">
        <w:rPr>
          <w:color w:val="000000"/>
        </w:rPr>
        <w:t>Додаток</w:t>
      </w:r>
      <w:r w:rsidR="003C5491">
        <w:rPr>
          <w:color w:val="000000"/>
          <w:lang w:val="uk-UA"/>
        </w:rPr>
        <w:t xml:space="preserve"> 3.2.</w:t>
      </w: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eastAsia="ru-RU" w:bidi="ar-SA"/>
        </w:rPr>
      </w:pPr>
      <w:r w:rsidRPr="003C5491">
        <w:rPr>
          <w:color w:val="000000"/>
          <w:sz w:val="24"/>
          <w:szCs w:val="24"/>
          <w:lang w:eastAsia="ru-RU" w:bidi="ar-SA"/>
        </w:rPr>
        <w:t>до рішення 50 сесії міської ради восьмого скликання </w:t>
      </w: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eastAsia="ru-RU" w:bidi="ar-SA"/>
        </w:rPr>
      </w:pPr>
      <w:r>
        <w:rPr>
          <w:color w:val="000000"/>
          <w:sz w:val="24"/>
          <w:szCs w:val="24"/>
          <w:lang w:eastAsia="ru-RU" w:bidi="ar-SA"/>
        </w:rPr>
        <w:t>від 12.07.2024 року №</w:t>
      </w:r>
      <w:r>
        <w:rPr>
          <w:color w:val="000000"/>
          <w:sz w:val="24"/>
          <w:szCs w:val="24"/>
          <w:lang w:val="uk-UA" w:eastAsia="ru-RU" w:bidi="ar-SA"/>
        </w:rPr>
        <w:t xml:space="preserve"> 33</w:t>
      </w:r>
      <w:r w:rsidRPr="003C5491">
        <w:rPr>
          <w:color w:val="000000"/>
          <w:sz w:val="24"/>
          <w:szCs w:val="24"/>
          <w:lang w:eastAsia="ru-RU" w:bidi="ar-SA"/>
        </w:rPr>
        <w:t>/50/VIII</w:t>
      </w:r>
    </w:p>
    <w:p w:rsidR="007C069E" w:rsidRPr="00466D2F" w:rsidRDefault="007C069E" w:rsidP="003C5491">
      <w:pPr>
        <w:keepNext/>
        <w:keepLines/>
        <w:jc w:val="right"/>
        <w:rPr>
          <w:noProof/>
          <w:lang w:val="uk-UA"/>
        </w:rPr>
      </w:pPr>
    </w:p>
    <w:p w:rsidR="007C069E" w:rsidRDefault="007C069E" w:rsidP="007C069E">
      <w:pPr>
        <w:shd w:val="clear" w:color="auto" w:fill="FFFFFF"/>
        <w:jc w:val="center"/>
        <w:outlineLvl w:val="2"/>
        <w:rPr>
          <w:b/>
          <w:vertAlign w:val="superscript"/>
          <w:lang w:val="uk-UA"/>
        </w:rPr>
      </w:pPr>
      <w:r w:rsidRPr="00466D2F">
        <w:rPr>
          <w:b/>
          <w:lang w:val="uk-UA"/>
        </w:rPr>
        <w:t>ПЕРЕЛІК</w:t>
      </w:r>
      <w:r w:rsidRPr="00466D2F">
        <w:rPr>
          <w:b/>
          <w:lang w:val="uk-UA"/>
        </w:rPr>
        <w:br/>
        <w:t>пільг для фізичних та юридичних осіб, наданих відповідно до</w:t>
      </w:r>
      <w:r>
        <w:rPr>
          <w:b/>
          <w:lang w:val="uk-UA"/>
        </w:rPr>
        <w:t xml:space="preserve"> </w:t>
      </w:r>
      <w:hyperlink r:id="rId9" w:tgtFrame="_top" w:history="1">
        <w:r w:rsidRPr="00466D2F">
          <w:rPr>
            <w:b/>
            <w:lang w:val="uk-UA"/>
          </w:rPr>
          <w:t>підпункту 266.4.2 пункту 266.4 статті 266 Податкового кодексу України</w:t>
        </w:r>
      </w:hyperlink>
      <w:r w:rsidRPr="00466D2F">
        <w:rPr>
          <w:b/>
          <w:lang w:val="uk-UA"/>
        </w:rPr>
        <w:t>, із сплати податку на нерухоме майно, відмінне від земельної ділянки</w:t>
      </w:r>
      <w:r w:rsidRPr="00466D2F">
        <w:rPr>
          <w:b/>
          <w:vertAlign w:val="superscript"/>
          <w:lang w:val="uk-UA"/>
        </w:rPr>
        <w:t>1</w:t>
      </w:r>
    </w:p>
    <w:p w:rsidR="007C069E" w:rsidRPr="00B035D8" w:rsidRDefault="007C069E" w:rsidP="007C069E">
      <w:pPr>
        <w:shd w:val="clear" w:color="auto" w:fill="FFFFFF"/>
        <w:jc w:val="center"/>
        <w:outlineLvl w:val="2"/>
        <w:rPr>
          <w:b/>
          <w:lang w:val="uk-UA"/>
        </w:rPr>
      </w:pPr>
      <w:r w:rsidRPr="00B035D8">
        <w:rPr>
          <w:b/>
          <w:lang w:val="uk-UA"/>
        </w:rPr>
        <w:t xml:space="preserve">на </w:t>
      </w:r>
      <w:r>
        <w:rPr>
          <w:b/>
          <w:lang w:val="uk-UA"/>
        </w:rPr>
        <w:t xml:space="preserve">території Носівської міської </w:t>
      </w:r>
      <w:r w:rsidR="00303631">
        <w:rPr>
          <w:b/>
          <w:lang w:val="uk-UA"/>
        </w:rPr>
        <w:t>територіальної громади</w:t>
      </w:r>
    </w:p>
    <w:p w:rsidR="007C069E" w:rsidRDefault="007C069E" w:rsidP="007C069E">
      <w:pPr>
        <w:shd w:val="clear" w:color="auto" w:fill="FFFFFF"/>
        <w:ind w:firstLine="851"/>
        <w:jc w:val="both"/>
        <w:rPr>
          <w:color w:val="2A2928"/>
          <w:lang w:val="uk-UA"/>
        </w:rPr>
      </w:pPr>
    </w:p>
    <w:p w:rsidR="007C069E" w:rsidRPr="007E3D8C" w:rsidRDefault="007C069E" w:rsidP="007C069E">
      <w:pPr>
        <w:shd w:val="clear" w:color="auto" w:fill="FFFFFF"/>
        <w:ind w:firstLine="851"/>
        <w:jc w:val="both"/>
        <w:rPr>
          <w:color w:val="2A2928"/>
        </w:rPr>
      </w:pPr>
      <w:r w:rsidRPr="007E3D8C">
        <w:rPr>
          <w:color w:val="2A2928"/>
        </w:rPr>
        <w:t>Пільги вводяться в дію з 01 січня  20</w:t>
      </w:r>
      <w:r>
        <w:rPr>
          <w:color w:val="2A2928"/>
        </w:rPr>
        <w:t>2</w:t>
      </w:r>
      <w:r>
        <w:rPr>
          <w:color w:val="2A2928"/>
          <w:lang w:val="uk-UA"/>
        </w:rPr>
        <w:t>5</w:t>
      </w:r>
      <w:r w:rsidRPr="007E3D8C">
        <w:rPr>
          <w:color w:val="2A2928"/>
        </w:rPr>
        <w:t xml:space="preserve"> року.</w:t>
      </w:r>
    </w:p>
    <w:p w:rsidR="007C069E" w:rsidRDefault="007C069E" w:rsidP="007C069E">
      <w:pPr>
        <w:shd w:val="clear" w:color="auto" w:fill="FFFFFF"/>
        <w:jc w:val="both"/>
        <w:rPr>
          <w:color w:val="2A2928"/>
          <w:lang w:val="uk-UA"/>
        </w:rPr>
      </w:pPr>
      <w:r w:rsidRPr="007E3D8C">
        <w:rPr>
          <w:color w:val="2A2928"/>
        </w:rPr>
        <w:t>Адміністративно-територіальні одиниці або населені пункти, або території територіальних громад, на які поширюється дія рішення ради:</w:t>
      </w:r>
    </w:p>
    <w:p w:rsidR="007C069E" w:rsidRDefault="007C069E" w:rsidP="007C069E">
      <w:pPr>
        <w:shd w:val="clear" w:color="auto" w:fill="FFFFFF"/>
        <w:jc w:val="both"/>
        <w:rPr>
          <w:color w:val="2A2928"/>
          <w:lang w:val="uk-UA"/>
        </w:rPr>
      </w:pPr>
    </w:p>
    <w:tbl>
      <w:tblPr>
        <w:tblW w:w="982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631"/>
        <w:gridCol w:w="2854"/>
        <w:gridCol w:w="3546"/>
        <w:gridCol w:w="32"/>
      </w:tblGrid>
      <w:tr w:rsidR="007C069E" w:rsidRPr="007E3D8C" w:rsidTr="002D4F39">
        <w:trPr>
          <w:gridAfter w:val="1"/>
          <w:wAfter w:w="32" w:type="dxa"/>
        </w:trPr>
        <w:tc>
          <w:tcPr>
            <w:tcW w:w="1762" w:type="dxa"/>
            <w:vAlign w:val="center"/>
          </w:tcPr>
          <w:p w:rsidR="007C069E" w:rsidRPr="00A77AE7" w:rsidRDefault="007C069E" w:rsidP="002D4F39">
            <w:pPr>
              <w:spacing w:before="120"/>
              <w:ind w:firstLine="34"/>
              <w:jc w:val="center"/>
              <w:rPr>
                <w:noProof/>
                <w:sz w:val="23"/>
                <w:szCs w:val="23"/>
                <w:lang w:val="en-US"/>
              </w:rPr>
            </w:pPr>
            <w:r w:rsidRPr="00A77AE7">
              <w:rPr>
                <w:noProof/>
                <w:sz w:val="23"/>
                <w:szCs w:val="23"/>
                <w:lang w:val="en-US"/>
              </w:rPr>
              <w:t>Код області</w:t>
            </w:r>
          </w:p>
        </w:tc>
        <w:tc>
          <w:tcPr>
            <w:tcW w:w="1631" w:type="dxa"/>
            <w:vAlign w:val="center"/>
          </w:tcPr>
          <w:p w:rsidR="007C069E" w:rsidRPr="00A77AE7" w:rsidRDefault="007C069E" w:rsidP="002D4F39">
            <w:pPr>
              <w:spacing w:before="120"/>
              <w:ind w:firstLine="34"/>
              <w:jc w:val="center"/>
              <w:rPr>
                <w:noProof/>
                <w:sz w:val="23"/>
                <w:szCs w:val="23"/>
                <w:lang w:val="en-US"/>
              </w:rPr>
            </w:pPr>
            <w:r w:rsidRPr="00A77AE7">
              <w:rPr>
                <w:noProof/>
                <w:sz w:val="23"/>
                <w:szCs w:val="23"/>
                <w:lang w:val="en-US"/>
              </w:rPr>
              <w:t>Код району</w:t>
            </w:r>
          </w:p>
        </w:tc>
        <w:tc>
          <w:tcPr>
            <w:tcW w:w="2854" w:type="dxa"/>
            <w:vAlign w:val="center"/>
          </w:tcPr>
          <w:p w:rsidR="007C069E" w:rsidRPr="00A77AE7" w:rsidRDefault="007C069E" w:rsidP="002D4F39">
            <w:pPr>
              <w:spacing w:before="120"/>
              <w:ind w:firstLine="34"/>
              <w:jc w:val="center"/>
              <w:rPr>
                <w:noProof/>
                <w:sz w:val="23"/>
                <w:szCs w:val="23"/>
                <w:lang w:val="en-US"/>
              </w:rPr>
            </w:pPr>
            <w:r w:rsidRPr="00A77AE7">
              <w:rPr>
                <w:noProof/>
                <w:sz w:val="23"/>
                <w:szCs w:val="23"/>
                <w:lang w:val="en-US"/>
              </w:rPr>
              <w:t>Код згідно з КОАТУУ</w:t>
            </w:r>
          </w:p>
        </w:tc>
        <w:tc>
          <w:tcPr>
            <w:tcW w:w="3546" w:type="dxa"/>
            <w:vAlign w:val="center"/>
          </w:tcPr>
          <w:p w:rsidR="007C069E" w:rsidRPr="00A77AE7" w:rsidRDefault="007C069E" w:rsidP="002D4F39">
            <w:pPr>
              <w:spacing w:before="120"/>
              <w:ind w:firstLine="34"/>
              <w:jc w:val="center"/>
              <w:rPr>
                <w:noProof/>
                <w:sz w:val="23"/>
                <w:szCs w:val="23"/>
              </w:rPr>
            </w:pPr>
            <w:r w:rsidRPr="00A77AE7">
              <w:rPr>
                <w:noProof/>
                <w:sz w:val="23"/>
                <w:szCs w:val="23"/>
              </w:rPr>
              <w:t xml:space="preserve">Найменування адміністративно-територіальної одиниці або </w:t>
            </w:r>
            <w:r w:rsidRPr="00A77AE7">
              <w:rPr>
                <w:noProof/>
                <w:sz w:val="23"/>
                <w:szCs w:val="23"/>
              </w:rPr>
              <w:br/>
              <w:t>населеного пункту, або території  територіальної громади</w:t>
            </w:r>
          </w:p>
        </w:tc>
      </w:tr>
      <w:tr w:rsidR="007C069E" w:rsidRPr="003707C2"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bCs/>
                <w:highlight w:val="yellow"/>
              </w:rPr>
            </w:pPr>
            <w:r w:rsidRPr="00D4086D">
              <w:rPr>
                <w:bCs/>
              </w:rPr>
              <w:t>UA74040290010030247</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м.Носівка</w:t>
            </w:r>
          </w:p>
        </w:tc>
      </w:tr>
      <w:tr w:rsidR="007C069E" w:rsidRPr="003707C2"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bCs/>
                <w:highlight w:val="yellow"/>
                <w:lang w:val="uk-UA"/>
              </w:rPr>
            </w:pPr>
            <w:r w:rsidRPr="00D4086D">
              <w:rPr>
                <w:color w:val="000000"/>
              </w:rPr>
              <w:t>UA74040290060045473</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с.Дебреве</w:t>
            </w:r>
          </w:p>
        </w:tc>
      </w:tr>
      <w:tr w:rsidR="007C069E" w:rsidRPr="003707C2"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highlight w:val="yellow"/>
              </w:rPr>
            </w:pPr>
            <w:r w:rsidRPr="00D4086D">
              <w:rPr>
                <w:bCs/>
              </w:rPr>
              <w:t>UA74040290140081659</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с. Лісові Хутори</w:t>
            </w:r>
          </w:p>
        </w:tc>
      </w:tr>
      <w:tr w:rsidR="007C069E" w:rsidRPr="003707C2"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highlight w:val="yellow"/>
              </w:rPr>
            </w:pPr>
            <w:r w:rsidRPr="00A529C5">
              <w:rPr>
                <w:bCs/>
              </w:rPr>
              <w:t>UA74040290150066214</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с.Лукашівка</w:t>
            </w:r>
          </w:p>
        </w:tc>
      </w:tr>
      <w:tr w:rsidR="007C069E" w:rsidRPr="003707C2"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highlight w:val="yellow"/>
              </w:rPr>
            </w:pPr>
            <w:r w:rsidRPr="00A529C5">
              <w:rPr>
                <w:bCs/>
              </w:rPr>
              <w:t>UA74040290160040288</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с.Підгайне</w:t>
            </w:r>
          </w:p>
        </w:tc>
      </w:tr>
      <w:tr w:rsidR="007C069E" w:rsidRPr="003707C2"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highlight w:val="yellow"/>
              </w:rPr>
            </w:pPr>
            <w:r w:rsidRPr="00D4086D">
              <w:rPr>
                <w:bCs/>
              </w:rPr>
              <w:t>UA74040290030092159</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с.Андріївка</w:t>
            </w:r>
          </w:p>
        </w:tc>
      </w:tr>
      <w:tr w:rsidR="007C069E" w:rsidRPr="003707C2"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highlight w:val="yellow"/>
              </w:rPr>
            </w:pPr>
            <w:r w:rsidRPr="00D4086D">
              <w:rPr>
                <w:bCs/>
              </w:rPr>
              <w:t>UA74040290050095407</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с.Володькова Дівиця</w:t>
            </w:r>
          </w:p>
        </w:tc>
      </w:tr>
      <w:tr w:rsidR="007C069E" w:rsidRPr="00833F70"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D4086D" w:rsidRDefault="007C069E" w:rsidP="002D4F39">
            <w:pPr>
              <w:rPr>
                <w:highlight w:val="yellow"/>
              </w:rPr>
            </w:pPr>
            <w:r w:rsidRPr="00A529C5">
              <w:rPr>
                <w:bCs/>
              </w:rPr>
              <w:t>UA74040290080011480</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с. Дослідне</w:t>
            </w:r>
          </w:p>
        </w:tc>
      </w:tr>
      <w:tr w:rsidR="007C069E" w:rsidRPr="003707C2"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UA74040290090089755</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с.Іржавець</w:t>
            </w:r>
          </w:p>
        </w:tc>
      </w:tr>
      <w:tr w:rsidR="007C069E" w:rsidRPr="003707C2"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UA74040290100091475</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с. Кобилещина</w:t>
            </w:r>
          </w:p>
        </w:tc>
      </w:tr>
      <w:tr w:rsidR="007C069E" w:rsidRPr="00833F70"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UA74040290110089738</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с. Козари</w:t>
            </w:r>
          </w:p>
        </w:tc>
      </w:tr>
      <w:tr w:rsidR="007C069E" w:rsidRPr="003707C2"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UA74040290120027193</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с. Коробчине</w:t>
            </w:r>
          </w:p>
        </w:tc>
      </w:tr>
      <w:tr w:rsidR="007C069E" w:rsidRPr="003707C2"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UA74040290130099957</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с. Криниця</w:t>
            </w:r>
          </w:p>
        </w:tc>
      </w:tr>
      <w:tr w:rsidR="007C069E" w:rsidRPr="003707C2"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UA74040290170067365</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с. Ставок</w:t>
            </w:r>
          </w:p>
        </w:tc>
      </w:tr>
      <w:tr w:rsidR="007C069E" w:rsidRPr="003707C2"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UA74040290180056141</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с. Сулак</w:t>
            </w:r>
          </w:p>
        </w:tc>
      </w:tr>
      <w:tr w:rsidR="007C069E" w:rsidRPr="003707C2"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UA74040290190090214</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с.Тертишники</w:t>
            </w:r>
          </w:p>
        </w:tc>
      </w:tr>
      <w:tr w:rsidR="007C069E" w:rsidRPr="003707C2"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UA74040290200050617</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с.Яблунівка</w:t>
            </w:r>
          </w:p>
        </w:tc>
      </w:tr>
      <w:tr w:rsidR="007C069E" w:rsidRPr="003707C2"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A529C5" w:rsidRDefault="007C069E" w:rsidP="002D4F39">
            <w:pPr>
              <w:rPr>
                <w:highlight w:val="yellow"/>
              </w:rPr>
            </w:pPr>
            <w:r w:rsidRPr="00A529C5">
              <w:rPr>
                <w:color w:val="000000"/>
              </w:rPr>
              <w:t>UA74040290210055259</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 xml:space="preserve"> с.Ясна Зірка</w:t>
            </w:r>
          </w:p>
        </w:tc>
      </w:tr>
      <w:tr w:rsidR="007C069E" w:rsidRPr="00D51CFF"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A529C5">
              <w:rPr>
                <w:bCs/>
              </w:rPr>
              <w:t>UA74040290070090698</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с. Держанівка</w:t>
            </w:r>
          </w:p>
        </w:tc>
      </w:tr>
      <w:tr w:rsidR="007C069E" w:rsidRPr="00D51CFF"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D4086D">
              <w:rPr>
                <w:bCs/>
              </w:rPr>
              <w:t>UA74040290020085155</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с. Адамівка</w:t>
            </w:r>
          </w:p>
        </w:tc>
      </w:tr>
      <w:tr w:rsidR="007C069E" w:rsidRPr="003707C2" w:rsidTr="002D4F39">
        <w:trPr>
          <w:gridAfter w:val="1"/>
          <w:wAfter w:w="32" w:type="dxa"/>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w:t>
            </w:r>
          </w:p>
        </w:tc>
        <w:tc>
          <w:tcPr>
            <w:tcW w:w="1631"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lang w:val="en-US"/>
              </w:rPr>
            </w:pPr>
            <w:r w:rsidRPr="00A77AE7">
              <w:rPr>
                <w:noProof/>
                <w:sz w:val="23"/>
                <w:szCs w:val="23"/>
                <w:lang w:val="en-US"/>
              </w:rPr>
              <w:t>2515</w:t>
            </w:r>
          </w:p>
        </w:tc>
        <w:tc>
          <w:tcPr>
            <w:tcW w:w="2854" w:type="dxa"/>
            <w:tcBorders>
              <w:top w:val="single" w:sz="4" w:space="0" w:color="auto"/>
              <w:left w:val="single" w:sz="4" w:space="0" w:color="auto"/>
              <w:bottom w:val="single" w:sz="4" w:space="0" w:color="auto"/>
              <w:right w:val="single" w:sz="4" w:space="0" w:color="auto"/>
            </w:tcBorders>
          </w:tcPr>
          <w:p w:rsidR="007C069E" w:rsidRPr="008E00DD" w:rsidRDefault="007C069E" w:rsidP="002D4F39">
            <w:pPr>
              <w:rPr>
                <w:highlight w:val="yellow"/>
              </w:rPr>
            </w:pPr>
            <w:r w:rsidRPr="00D4086D">
              <w:rPr>
                <w:bCs/>
              </w:rPr>
              <w:t>UA74040290040082988</w:t>
            </w:r>
          </w:p>
        </w:tc>
        <w:tc>
          <w:tcPr>
            <w:tcW w:w="3546" w:type="dxa"/>
            <w:tcBorders>
              <w:top w:val="single" w:sz="4" w:space="0" w:color="auto"/>
              <w:left w:val="single" w:sz="4" w:space="0" w:color="auto"/>
              <w:bottom w:val="single" w:sz="4" w:space="0" w:color="auto"/>
              <w:right w:val="single" w:sz="4" w:space="0" w:color="auto"/>
            </w:tcBorders>
            <w:vAlign w:val="center"/>
          </w:tcPr>
          <w:p w:rsidR="007C069E" w:rsidRPr="00A77AE7" w:rsidRDefault="007C069E" w:rsidP="002D4F39">
            <w:pPr>
              <w:ind w:firstLine="34"/>
              <w:jc w:val="center"/>
              <w:rPr>
                <w:noProof/>
                <w:sz w:val="23"/>
                <w:szCs w:val="23"/>
              </w:rPr>
            </w:pPr>
            <w:r w:rsidRPr="00A77AE7">
              <w:rPr>
                <w:noProof/>
                <w:sz w:val="23"/>
                <w:szCs w:val="23"/>
              </w:rPr>
              <w:t>с. Ведмедівка</w:t>
            </w:r>
          </w:p>
        </w:tc>
      </w:tr>
      <w:tr w:rsidR="007C069E" w:rsidRPr="007E3D8C" w:rsidTr="003C5491">
        <w:tblPrEx>
          <w:tblLook w:val="04A0" w:firstRow="1" w:lastRow="0" w:firstColumn="1" w:lastColumn="0" w:noHBand="0" w:noVBand="1"/>
        </w:tblPrEx>
        <w:trPr>
          <w:trHeight w:val="566"/>
        </w:trPr>
        <w:tc>
          <w:tcPr>
            <w:tcW w:w="6247" w:type="dxa"/>
            <w:gridSpan w:val="3"/>
            <w:shd w:val="clear" w:color="auto" w:fill="auto"/>
          </w:tcPr>
          <w:p w:rsidR="007C069E" w:rsidRPr="007E3D8C" w:rsidRDefault="007C069E" w:rsidP="002D4F39">
            <w:pPr>
              <w:spacing w:before="120"/>
            </w:pPr>
            <w:r w:rsidRPr="007E3D8C">
              <w:t>Група платників, категорія/класифікація будівель та споруд</w:t>
            </w:r>
          </w:p>
        </w:tc>
        <w:tc>
          <w:tcPr>
            <w:tcW w:w="3578" w:type="dxa"/>
            <w:gridSpan w:val="2"/>
            <w:shd w:val="clear" w:color="auto" w:fill="auto"/>
          </w:tcPr>
          <w:p w:rsidR="007C069E" w:rsidRPr="007E3D8C" w:rsidRDefault="007C069E" w:rsidP="002D4F39">
            <w:pPr>
              <w:spacing w:before="120"/>
            </w:pPr>
            <w:r w:rsidRPr="007E3D8C">
              <w:t>Розмір пільги (відсотків суми податкового зобов'язання за рік)</w:t>
            </w:r>
          </w:p>
        </w:tc>
      </w:tr>
      <w:tr w:rsidR="007C069E" w:rsidRPr="007E3D8C" w:rsidTr="002D4F39">
        <w:tblPrEx>
          <w:tblLook w:val="04A0" w:firstRow="1" w:lastRow="0" w:firstColumn="1" w:lastColumn="0" w:noHBand="0" w:noVBand="1"/>
        </w:tblPrEx>
        <w:tc>
          <w:tcPr>
            <w:tcW w:w="6247" w:type="dxa"/>
            <w:gridSpan w:val="3"/>
            <w:shd w:val="clear" w:color="auto" w:fill="auto"/>
          </w:tcPr>
          <w:p w:rsidR="007C069E" w:rsidRPr="007E3D8C" w:rsidRDefault="007C069E" w:rsidP="002D4F39">
            <w:pPr>
              <w:spacing w:before="120"/>
              <w:rPr>
                <w:b/>
              </w:rPr>
            </w:pPr>
            <w:r w:rsidRPr="007E3D8C">
              <w:rPr>
                <w:b/>
              </w:rPr>
              <w:t xml:space="preserve">Фізичні особи </w:t>
            </w:r>
          </w:p>
        </w:tc>
        <w:tc>
          <w:tcPr>
            <w:tcW w:w="3578" w:type="dxa"/>
            <w:gridSpan w:val="2"/>
            <w:shd w:val="clear" w:color="auto" w:fill="auto"/>
          </w:tcPr>
          <w:p w:rsidR="007C069E" w:rsidRPr="007E3D8C" w:rsidRDefault="007C069E" w:rsidP="002D4F39">
            <w:pPr>
              <w:spacing w:before="120"/>
            </w:pPr>
          </w:p>
        </w:tc>
      </w:tr>
      <w:tr w:rsidR="007C069E" w:rsidRPr="007E3D8C" w:rsidTr="003C5491">
        <w:tblPrEx>
          <w:tblLook w:val="04A0" w:firstRow="1" w:lastRow="0" w:firstColumn="1" w:lastColumn="0" w:noHBand="0" w:noVBand="1"/>
        </w:tblPrEx>
        <w:trPr>
          <w:trHeight w:val="1445"/>
        </w:trPr>
        <w:tc>
          <w:tcPr>
            <w:tcW w:w="6247" w:type="dxa"/>
            <w:gridSpan w:val="3"/>
            <w:shd w:val="clear" w:color="auto" w:fill="auto"/>
          </w:tcPr>
          <w:p w:rsidR="007C069E" w:rsidRPr="003E07BA" w:rsidRDefault="007C069E" w:rsidP="002D4F39">
            <w:pPr>
              <w:tabs>
                <w:tab w:val="left" w:pos="993"/>
              </w:tabs>
              <w:rPr>
                <w:lang w:val="uk-UA"/>
              </w:rPr>
            </w:pPr>
            <w:r w:rsidRPr="007E3D8C">
              <w:t>господарські (присадибні) будівлі-допоміжні (нежитлові) приміщення, до яких належать сараї, хліви, індивідуальні гаражі, літні кухні, майстерні, вбиральні, погреби, навіси, котельні, бойлерні, трансформаторні підстанції тощо (за умови, якщо такі об’єкти нежитлової нерухомості не використовуються їх власниками з метою одержання доходів</w:t>
            </w:r>
            <w:r>
              <w:rPr>
                <w:lang w:val="uk-UA"/>
              </w:rPr>
              <w:t>).</w:t>
            </w:r>
          </w:p>
        </w:tc>
        <w:tc>
          <w:tcPr>
            <w:tcW w:w="3578" w:type="dxa"/>
            <w:gridSpan w:val="2"/>
            <w:shd w:val="clear" w:color="auto" w:fill="auto"/>
          </w:tcPr>
          <w:p w:rsidR="007C069E" w:rsidRPr="007E3D8C" w:rsidRDefault="007C069E" w:rsidP="002D4F39">
            <w:pPr>
              <w:spacing w:before="120"/>
              <w:jc w:val="center"/>
            </w:pPr>
            <w:r w:rsidRPr="007E3D8C">
              <w:t>100%</w:t>
            </w:r>
          </w:p>
        </w:tc>
      </w:tr>
    </w:tbl>
    <w:p w:rsidR="007C069E" w:rsidRDefault="007C069E" w:rsidP="007C069E">
      <w:pPr>
        <w:pStyle w:val="aff1"/>
        <w:jc w:val="both"/>
        <w:rPr>
          <w:rFonts w:ascii="Times New Roman" w:hAnsi="Times New Roman"/>
          <w:sz w:val="20"/>
        </w:rPr>
      </w:pPr>
      <w:r w:rsidRPr="009C0DBB">
        <w:rPr>
          <w:rFonts w:ascii="Times New Roman" w:hAnsi="Times New Roman"/>
          <w:sz w:val="20"/>
          <w:vertAlign w:val="superscript"/>
        </w:rPr>
        <w:t>1</w:t>
      </w:r>
      <w:r>
        <w:rPr>
          <w:rFonts w:ascii="Times New Roman" w:hAnsi="Times New Roman"/>
          <w:sz w:val="20"/>
          <w:vertAlign w:val="superscript"/>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визначаються</w:t>
      </w:r>
      <w:r>
        <w:rPr>
          <w:rFonts w:ascii="Times New Roman" w:hAnsi="Times New Roman"/>
          <w:sz w:val="20"/>
        </w:rPr>
        <w:t xml:space="preserve"> </w:t>
      </w:r>
      <w:r w:rsidRPr="009C0DBB">
        <w:rPr>
          <w:rFonts w:ascii="Times New Roman" w:hAnsi="Times New Roman"/>
          <w:sz w:val="20"/>
        </w:rPr>
        <w:t>з</w:t>
      </w:r>
      <w:r>
        <w:rPr>
          <w:rFonts w:ascii="Times New Roman" w:hAnsi="Times New Roman"/>
          <w:sz w:val="20"/>
        </w:rPr>
        <w:t xml:space="preserve"> </w:t>
      </w:r>
      <w:r w:rsidRPr="009C0DBB">
        <w:rPr>
          <w:rFonts w:ascii="Times New Roman" w:hAnsi="Times New Roman"/>
          <w:sz w:val="20"/>
        </w:rPr>
        <w:t>урахуванням</w:t>
      </w:r>
      <w:r>
        <w:rPr>
          <w:rFonts w:ascii="Times New Roman" w:hAnsi="Times New Roman"/>
          <w:sz w:val="20"/>
        </w:rPr>
        <w:t xml:space="preserve"> </w:t>
      </w:r>
      <w:r w:rsidRPr="009C0DBB">
        <w:rPr>
          <w:rFonts w:ascii="Times New Roman" w:hAnsi="Times New Roman"/>
          <w:sz w:val="20"/>
        </w:rPr>
        <w:t>норм</w:t>
      </w:r>
      <w:r>
        <w:rPr>
          <w:rFonts w:ascii="Times New Roman" w:hAnsi="Times New Roman"/>
          <w:sz w:val="20"/>
        </w:rPr>
        <w:t xml:space="preserve"> </w:t>
      </w:r>
      <w:r w:rsidRPr="009C0DBB">
        <w:rPr>
          <w:rFonts w:ascii="Times New Roman" w:hAnsi="Times New Roman"/>
          <w:sz w:val="20"/>
        </w:rPr>
        <w:t>підпункту</w:t>
      </w:r>
      <w:r>
        <w:rPr>
          <w:rFonts w:ascii="Times New Roman" w:hAnsi="Times New Roman"/>
          <w:sz w:val="20"/>
        </w:rPr>
        <w:t xml:space="preserve"> </w:t>
      </w:r>
      <w:r w:rsidRPr="009C0DBB">
        <w:rPr>
          <w:rFonts w:ascii="Times New Roman" w:hAnsi="Times New Roman"/>
          <w:sz w:val="20"/>
        </w:rPr>
        <w:t>12.3.7</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12.3</w:t>
      </w:r>
      <w:r>
        <w:rPr>
          <w:rFonts w:ascii="Times New Roman" w:hAnsi="Times New Roman"/>
          <w:sz w:val="20"/>
        </w:rPr>
        <w:t xml:space="preserve"> </w:t>
      </w:r>
      <w:r w:rsidRPr="009C0DBB">
        <w:rPr>
          <w:rFonts w:ascii="Times New Roman" w:hAnsi="Times New Roman"/>
          <w:sz w:val="20"/>
        </w:rPr>
        <w:t>статті</w:t>
      </w:r>
      <w:r w:rsidRPr="00504D2D">
        <w:rPr>
          <w:rFonts w:ascii="Times New Roman" w:hAnsi="Times New Roman"/>
          <w:sz w:val="20"/>
          <w:lang w:val="ru-RU"/>
        </w:rPr>
        <w:t xml:space="preserve"> </w:t>
      </w:r>
      <w:r w:rsidRPr="009C0DBB">
        <w:rPr>
          <w:rFonts w:ascii="Times New Roman" w:hAnsi="Times New Roman"/>
          <w:sz w:val="20"/>
        </w:rPr>
        <w:t>12,</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30.2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30,</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266.2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266</w:t>
      </w:r>
      <w:r>
        <w:rPr>
          <w:rFonts w:ascii="Times New Roman" w:hAnsi="Times New Roman"/>
          <w:sz w:val="20"/>
        </w:rPr>
        <w:t xml:space="preserve"> </w:t>
      </w:r>
      <w:r w:rsidRPr="009C0DBB">
        <w:rPr>
          <w:rFonts w:ascii="Times New Roman" w:hAnsi="Times New Roman"/>
          <w:sz w:val="20"/>
        </w:rPr>
        <w:t>Податкового</w:t>
      </w:r>
      <w:r>
        <w:rPr>
          <w:rFonts w:ascii="Times New Roman" w:hAnsi="Times New Roman"/>
          <w:sz w:val="20"/>
        </w:rPr>
        <w:t xml:space="preserve"> </w:t>
      </w:r>
      <w:r w:rsidRPr="009C0DBB">
        <w:rPr>
          <w:rFonts w:ascii="Times New Roman" w:hAnsi="Times New Roman"/>
          <w:sz w:val="20"/>
        </w:rPr>
        <w:t>кодексу</w:t>
      </w:r>
      <w:r>
        <w:rPr>
          <w:rFonts w:ascii="Times New Roman" w:hAnsi="Times New Roman"/>
          <w:sz w:val="20"/>
        </w:rPr>
        <w:t xml:space="preserve"> </w:t>
      </w:r>
      <w:r w:rsidRPr="009C0DBB">
        <w:rPr>
          <w:rFonts w:ascii="Times New Roman" w:hAnsi="Times New Roman"/>
          <w:sz w:val="20"/>
        </w:rPr>
        <w:t>України.</w:t>
      </w:r>
      <w:r>
        <w:rPr>
          <w:rFonts w:ascii="Times New Roman" w:hAnsi="Times New Roman"/>
          <w:sz w:val="20"/>
        </w:rPr>
        <w:t xml:space="preserve"> </w:t>
      </w:r>
      <w:r w:rsidRPr="009C0DBB">
        <w:rPr>
          <w:rFonts w:ascii="Times New Roman" w:hAnsi="Times New Roman"/>
          <w:sz w:val="20"/>
        </w:rPr>
        <w:t>У</w:t>
      </w:r>
      <w:r>
        <w:rPr>
          <w:rFonts w:ascii="Times New Roman" w:hAnsi="Times New Roman"/>
          <w:sz w:val="20"/>
        </w:rPr>
        <w:t xml:space="preserve"> </w:t>
      </w:r>
      <w:r w:rsidRPr="009C0DBB">
        <w:rPr>
          <w:rFonts w:ascii="Times New Roman" w:hAnsi="Times New Roman"/>
          <w:sz w:val="20"/>
        </w:rPr>
        <w:t>разі</w:t>
      </w:r>
      <w:r>
        <w:rPr>
          <w:rFonts w:ascii="Times New Roman" w:hAnsi="Times New Roman"/>
          <w:sz w:val="20"/>
        </w:rPr>
        <w:t xml:space="preserve"> </w:t>
      </w:r>
      <w:r w:rsidRPr="009C0DBB">
        <w:rPr>
          <w:rFonts w:ascii="Times New Roman" w:hAnsi="Times New Roman"/>
          <w:sz w:val="20"/>
        </w:rPr>
        <w:t>встановлення</w:t>
      </w:r>
      <w:r>
        <w:rPr>
          <w:rFonts w:ascii="Times New Roman" w:hAnsi="Times New Roman"/>
          <w:sz w:val="20"/>
        </w:rPr>
        <w:t xml:space="preserve"> </w:t>
      </w:r>
      <w:r w:rsidRPr="009C0DBB">
        <w:rPr>
          <w:rFonts w:ascii="Times New Roman" w:hAnsi="Times New Roman"/>
          <w:sz w:val="20"/>
        </w:rPr>
        <w:t>пільг,</w:t>
      </w:r>
      <w:r>
        <w:rPr>
          <w:rFonts w:ascii="Times New Roman" w:hAnsi="Times New Roman"/>
          <w:sz w:val="20"/>
        </w:rPr>
        <w:t xml:space="preserve"> </w:t>
      </w:r>
      <w:r w:rsidRPr="009C0DBB">
        <w:rPr>
          <w:rFonts w:ascii="Times New Roman" w:hAnsi="Times New Roman"/>
          <w:sz w:val="20"/>
        </w:rPr>
        <w:t>відмінних</w:t>
      </w:r>
      <w:r>
        <w:rPr>
          <w:rFonts w:ascii="Times New Roman" w:hAnsi="Times New Roman"/>
          <w:sz w:val="20"/>
        </w:rPr>
        <w:t xml:space="preserve"> </w:t>
      </w:r>
      <w:r w:rsidRPr="009C0DBB">
        <w:rPr>
          <w:rFonts w:ascii="Times New Roman" w:hAnsi="Times New Roman"/>
          <w:sz w:val="20"/>
        </w:rPr>
        <w:t>на</w:t>
      </w:r>
      <w:r>
        <w:rPr>
          <w:rFonts w:ascii="Times New Roman" w:hAnsi="Times New Roman"/>
          <w:sz w:val="20"/>
        </w:rPr>
        <w:t xml:space="preserve"> </w:t>
      </w:r>
      <w:r w:rsidRPr="009C0DBB">
        <w:rPr>
          <w:rFonts w:ascii="Times New Roman" w:hAnsi="Times New Roman"/>
          <w:sz w:val="20"/>
        </w:rPr>
        <w:t>територіях</w:t>
      </w:r>
      <w:r>
        <w:rPr>
          <w:rFonts w:ascii="Times New Roman" w:hAnsi="Times New Roman"/>
          <w:sz w:val="20"/>
        </w:rPr>
        <w:t xml:space="preserve"> </w:t>
      </w:r>
      <w:r w:rsidRPr="009C0DBB">
        <w:rPr>
          <w:rFonts w:ascii="Times New Roman" w:hAnsi="Times New Roman"/>
          <w:sz w:val="20"/>
        </w:rPr>
        <w:t>різних</w:t>
      </w:r>
      <w:r>
        <w:rPr>
          <w:rFonts w:ascii="Times New Roman" w:hAnsi="Times New Roman"/>
          <w:sz w:val="20"/>
        </w:rPr>
        <w:t xml:space="preserve"> </w:t>
      </w:r>
      <w:r w:rsidRPr="009C0DBB">
        <w:rPr>
          <w:rFonts w:ascii="Times New Roman" w:hAnsi="Times New Roman"/>
          <w:sz w:val="20"/>
        </w:rPr>
        <w:t>населених</w:t>
      </w:r>
      <w:r>
        <w:rPr>
          <w:rFonts w:ascii="Times New Roman" w:hAnsi="Times New Roman"/>
          <w:sz w:val="20"/>
        </w:rPr>
        <w:t xml:space="preserve"> </w:t>
      </w:r>
      <w:r w:rsidRPr="009C0DBB">
        <w:rPr>
          <w:rFonts w:ascii="Times New Roman" w:hAnsi="Times New Roman"/>
          <w:sz w:val="20"/>
        </w:rPr>
        <w:t>пунктів</w:t>
      </w:r>
      <w:r>
        <w:rPr>
          <w:rFonts w:ascii="Times New Roman" w:hAnsi="Times New Roman"/>
          <w:sz w:val="20"/>
        </w:rPr>
        <w:t xml:space="preserve"> </w:t>
      </w:r>
      <w:r w:rsidRPr="009C0DBB">
        <w:rPr>
          <w:rFonts w:ascii="Times New Roman" w:hAnsi="Times New Roman"/>
          <w:sz w:val="20"/>
        </w:rPr>
        <w:t>адміністративно-територіальної</w:t>
      </w:r>
      <w:r>
        <w:rPr>
          <w:rFonts w:ascii="Times New Roman" w:hAnsi="Times New Roman"/>
          <w:sz w:val="20"/>
        </w:rPr>
        <w:t xml:space="preserve"> </w:t>
      </w:r>
      <w:r w:rsidRPr="009C0DBB">
        <w:rPr>
          <w:rFonts w:ascii="Times New Roman" w:hAnsi="Times New Roman"/>
          <w:sz w:val="20"/>
        </w:rPr>
        <w:t>одиниці,</w:t>
      </w:r>
      <w:r>
        <w:rPr>
          <w:rFonts w:ascii="Times New Roman" w:hAnsi="Times New Roman"/>
          <w:sz w:val="20"/>
        </w:rPr>
        <w:t xml:space="preserve"> </w:t>
      </w:r>
      <w:r w:rsidRPr="009C0DBB">
        <w:rPr>
          <w:rFonts w:ascii="Times New Roman" w:hAnsi="Times New Roman"/>
          <w:sz w:val="20"/>
        </w:rPr>
        <w:t>за</w:t>
      </w:r>
      <w:r>
        <w:rPr>
          <w:rFonts w:ascii="Times New Roman" w:hAnsi="Times New Roman"/>
          <w:sz w:val="20"/>
        </w:rPr>
        <w:t xml:space="preserve"> </w:t>
      </w:r>
      <w:r w:rsidRPr="009C0DBB">
        <w:rPr>
          <w:rFonts w:ascii="Times New Roman" w:hAnsi="Times New Roman"/>
          <w:sz w:val="20"/>
        </w:rPr>
        <w:t>кожним</w:t>
      </w:r>
      <w:r>
        <w:rPr>
          <w:rFonts w:ascii="Times New Roman" w:hAnsi="Times New Roman"/>
          <w:sz w:val="20"/>
        </w:rPr>
        <w:t xml:space="preserve"> </w:t>
      </w:r>
      <w:r w:rsidRPr="009C0DBB">
        <w:rPr>
          <w:rFonts w:ascii="Times New Roman" w:hAnsi="Times New Roman"/>
          <w:sz w:val="20"/>
        </w:rPr>
        <w:t>населеним</w:t>
      </w:r>
      <w:r>
        <w:rPr>
          <w:rFonts w:ascii="Times New Roman" w:hAnsi="Times New Roman"/>
          <w:sz w:val="20"/>
        </w:rPr>
        <w:t xml:space="preserve"> </w:t>
      </w:r>
      <w:r w:rsidRPr="009C0DBB">
        <w:rPr>
          <w:rFonts w:ascii="Times New Roman" w:hAnsi="Times New Roman"/>
          <w:sz w:val="20"/>
        </w:rPr>
        <w:t>пунктом</w:t>
      </w:r>
      <w:r>
        <w:rPr>
          <w:rFonts w:ascii="Times New Roman" w:hAnsi="Times New Roman"/>
          <w:sz w:val="20"/>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затверджуються</w:t>
      </w:r>
      <w:r>
        <w:rPr>
          <w:rFonts w:ascii="Times New Roman" w:hAnsi="Times New Roman"/>
          <w:sz w:val="20"/>
        </w:rPr>
        <w:t xml:space="preserve"> </w:t>
      </w:r>
      <w:r w:rsidRPr="009C0DBB">
        <w:rPr>
          <w:rFonts w:ascii="Times New Roman" w:hAnsi="Times New Roman"/>
          <w:sz w:val="20"/>
        </w:rPr>
        <w:t>окремо.</w:t>
      </w:r>
    </w:p>
    <w:p w:rsidR="00610C99" w:rsidRDefault="00610C99" w:rsidP="00610C99">
      <w:pPr>
        <w:jc w:val="both"/>
        <w:rPr>
          <w:szCs w:val="20"/>
          <w:lang w:val="uk-UA"/>
        </w:rPr>
      </w:pPr>
    </w:p>
    <w:p w:rsidR="00610C99" w:rsidRDefault="00610C99" w:rsidP="00610C99">
      <w:pPr>
        <w:jc w:val="both"/>
        <w:rPr>
          <w:color w:val="1C1C1C"/>
          <w:sz w:val="28"/>
          <w:szCs w:val="28"/>
          <w:lang w:val="uk-UA"/>
        </w:rPr>
      </w:pPr>
      <w:r>
        <w:rPr>
          <w:color w:val="1C1C1C"/>
          <w:sz w:val="28"/>
          <w:szCs w:val="28"/>
          <w:lang w:val="uk-UA"/>
        </w:rPr>
        <w:t>Секретар міської ради                                                     Альона КРАТКО</w:t>
      </w: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val="uk-UA" w:eastAsia="ru-RU" w:bidi="ar-SA"/>
        </w:rPr>
      </w:pPr>
      <w:r w:rsidRPr="003C5491">
        <w:rPr>
          <w:color w:val="000000"/>
          <w:sz w:val="24"/>
          <w:szCs w:val="24"/>
          <w:lang w:eastAsia="ru-RU" w:bidi="ar-SA"/>
        </w:rPr>
        <w:t>Додаток</w:t>
      </w:r>
      <w:r>
        <w:rPr>
          <w:color w:val="000000"/>
          <w:sz w:val="24"/>
          <w:szCs w:val="24"/>
          <w:lang w:val="uk-UA" w:eastAsia="ru-RU" w:bidi="ar-SA"/>
        </w:rPr>
        <w:t xml:space="preserve"> 4</w:t>
      </w: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eastAsia="ru-RU" w:bidi="ar-SA"/>
        </w:rPr>
      </w:pPr>
      <w:r w:rsidRPr="003C5491">
        <w:rPr>
          <w:color w:val="000000"/>
          <w:sz w:val="24"/>
          <w:szCs w:val="24"/>
          <w:lang w:eastAsia="ru-RU" w:bidi="ar-SA"/>
        </w:rPr>
        <w:t>до рішення 50 сесії міської ради восьмого скликання </w:t>
      </w:r>
    </w:p>
    <w:p w:rsidR="003C5491" w:rsidRPr="003C5491" w:rsidRDefault="003C5491" w:rsidP="003C5491">
      <w:pPr>
        <w:pBdr>
          <w:top w:val="none" w:sz="0" w:space="0" w:color="auto"/>
          <w:left w:val="none" w:sz="0" w:space="0" w:color="auto"/>
          <w:bottom w:val="none" w:sz="0" w:space="0" w:color="auto"/>
          <w:right w:val="none" w:sz="0" w:space="0" w:color="auto"/>
          <w:between w:val="none" w:sz="0" w:space="0" w:color="auto"/>
        </w:pBdr>
        <w:ind w:left="5953"/>
        <w:rPr>
          <w:sz w:val="24"/>
          <w:szCs w:val="24"/>
          <w:lang w:eastAsia="ru-RU" w:bidi="ar-SA"/>
        </w:rPr>
      </w:pPr>
      <w:r w:rsidRPr="003C5491">
        <w:rPr>
          <w:color w:val="000000"/>
          <w:sz w:val="24"/>
          <w:szCs w:val="24"/>
          <w:lang w:eastAsia="ru-RU" w:bidi="ar-SA"/>
        </w:rPr>
        <w:t>від 12.07.2024 року №</w:t>
      </w:r>
      <w:r>
        <w:rPr>
          <w:color w:val="000000"/>
          <w:sz w:val="24"/>
          <w:szCs w:val="24"/>
          <w:lang w:eastAsia="ru-RU" w:bidi="ar-SA"/>
        </w:rPr>
        <w:t> </w:t>
      </w:r>
      <w:r>
        <w:rPr>
          <w:color w:val="000000"/>
          <w:sz w:val="24"/>
          <w:szCs w:val="24"/>
          <w:lang w:val="uk-UA" w:eastAsia="ru-RU" w:bidi="ar-SA"/>
        </w:rPr>
        <w:t>33</w:t>
      </w:r>
      <w:r w:rsidRPr="003C5491">
        <w:rPr>
          <w:color w:val="000000"/>
          <w:sz w:val="24"/>
          <w:szCs w:val="24"/>
          <w:lang w:eastAsia="ru-RU" w:bidi="ar-SA"/>
        </w:rPr>
        <w:t>/50/VIII</w:t>
      </w:r>
    </w:p>
    <w:p w:rsidR="007C069E" w:rsidRPr="0007554D" w:rsidRDefault="007C069E" w:rsidP="007C069E">
      <w:pPr>
        <w:ind w:firstLine="709"/>
        <w:jc w:val="right"/>
        <w:rPr>
          <w:lang w:val="uk-UA"/>
        </w:rPr>
      </w:pPr>
    </w:p>
    <w:p w:rsidR="00303631" w:rsidRDefault="007C069E" w:rsidP="00303631">
      <w:pPr>
        <w:spacing w:before="240" w:after="240" w:line="288" w:lineRule="atLeast"/>
        <w:jc w:val="center"/>
        <w:rPr>
          <w:b/>
          <w:sz w:val="28"/>
          <w:szCs w:val="28"/>
          <w:lang w:val="uk-UA"/>
        </w:rPr>
      </w:pPr>
      <w:r w:rsidRPr="0007554D">
        <w:rPr>
          <w:b/>
          <w:bCs/>
          <w:sz w:val="28"/>
          <w:szCs w:val="28"/>
        </w:rPr>
        <w:t>Положення</w:t>
      </w:r>
      <w:r w:rsidRPr="0007554D">
        <w:rPr>
          <w:b/>
          <w:bCs/>
          <w:sz w:val="28"/>
          <w:szCs w:val="28"/>
        </w:rPr>
        <w:br/>
        <w:t xml:space="preserve">про </w:t>
      </w:r>
      <w:r w:rsidRPr="0007554D">
        <w:rPr>
          <w:b/>
          <w:bCs/>
          <w:sz w:val="28"/>
          <w:szCs w:val="28"/>
          <w:lang w:val="uk-UA"/>
        </w:rPr>
        <w:t xml:space="preserve">єдиний </w:t>
      </w:r>
      <w:r w:rsidRPr="0007554D">
        <w:rPr>
          <w:b/>
          <w:bCs/>
          <w:sz w:val="28"/>
          <w:szCs w:val="28"/>
        </w:rPr>
        <w:t>податок</w:t>
      </w:r>
      <w:r w:rsidRPr="0007554D">
        <w:rPr>
          <w:b/>
          <w:sz w:val="28"/>
          <w:szCs w:val="28"/>
        </w:rPr>
        <w:t xml:space="preserve"> на території</w:t>
      </w:r>
      <w:r>
        <w:rPr>
          <w:b/>
          <w:sz w:val="28"/>
          <w:szCs w:val="28"/>
          <w:lang w:val="uk-UA"/>
        </w:rPr>
        <w:t xml:space="preserve"> </w:t>
      </w:r>
      <w:r w:rsidRPr="0007554D">
        <w:rPr>
          <w:b/>
          <w:sz w:val="28"/>
          <w:szCs w:val="28"/>
        </w:rPr>
        <w:t xml:space="preserve">Носівської міської </w:t>
      </w:r>
      <w:r w:rsidR="00303631">
        <w:rPr>
          <w:b/>
          <w:sz w:val="28"/>
          <w:szCs w:val="28"/>
          <w:lang w:val="uk-UA"/>
        </w:rPr>
        <w:t>територіальної громади</w:t>
      </w:r>
    </w:p>
    <w:p w:rsidR="007C069E" w:rsidRDefault="007C069E" w:rsidP="00303631">
      <w:pPr>
        <w:spacing w:before="240" w:after="240" w:line="288" w:lineRule="atLeast"/>
        <w:jc w:val="center"/>
        <w:rPr>
          <w:b/>
          <w:color w:val="000000"/>
          <w:sz w:val="28"/>
          <w:szCs w:val="28"/>
          <w:lang w:val="uk-UA"/>
        </w:rPr>
      </w:pPr>
      <w:r w:rsidRPr="00D861E5">
        <w:rPr>
          <w:rStyle w:val="rvts9"/>
          <w:b/>
          <w:bCs/>
          <w:color w:val="000000"/>
          <w:sz w:val="28"/>
          <w:szCs w:val="28"/>
          <w:bdr w:val="none" w:sz="0" w:space="0" w:color="auto" w:frame="1"/>
        </w:rPr>
        <w:t>1.</w:t>
      </w:r>
      <w:r w:rsidRPr="00D861E5">
        <w:rPr>
          <w:rStyle w:val="apple-converted-space"/>
          <w:b/>
          <w:color w:val="000000"/>
          <w:sz w:val="28"/>
          <w:szCs w:val="28"/>
        </w:rPr>
        <w:t> </w:t>
      </w:r>
      <w:r>
        <w:rPr>
          <w:b/>
          <w:color w:val="000000"/>
          <w:sz w:val="28"/>
          <w:szCs w:val="28"/>
          <w:lang w:val="uk-UA"/>
        </w:rPr>
        <w:t>Платники податку</w:t>
      </w:r>
    </w:p>
    <w:p w:rsidR="007C069E" w:rsidRPr="001C299E" w:rsidRDefault="007C069E" w:rsidP="007C069E">
      <w:pPr>
        <w:pStyle w:val="rvps2"/>
        <w:shd w:val="clear" w:color="auto" w:fill="FFFFFF"/>
        <w:spacing w:before="0" w:beforeAutospacing="0" w:after="0" w:afterAutospacing="0"/>
        <w:ind w:firstLine="142"/>
        <w:jc w:val="center"/>
        <w:textAlignment w:val="baseline"/>
        <w:rPr>
          <w:b/>
          <w:color w:val="000000"/>
          <w:sz w:val="28"/>
          <w:szCs w:val="28"/>
          <w:lang w:val="uk-UA"/>
        </w:rPr>
      </w:pPr>
    </w:p>
    <w:p w:rsidR="007C069E" w:rsidRDefault="007C069E" w:rsidP="007C069E">
      <w:pPr>
        <w:pStyle w:val="rvps2"/>
        <w:shd w:val="clear" w:color="auto" w:fill="FFFFFF"/>
        <w:spacing w:before="0" w:beforeAutospacing="0" w:after="0" w:afterAutospacing="0"/>
        <w:ind w:firstLine="851"/>
        <w:jc w:val="both"/>
        <w:textAlignment w:val="baseline"/>
        <w:rPr>
          <w:color w:val="000000"/>
          <w:sz w:val="28"/>
          <w:szCs w:val="28"/>
          <w:lang w:val="uk-UA"/>
        </w:rPr>
      </w:pPr>
      <w:bookmarkStart w:id="29" w:name="n6947"/>
      <w:bookmarkStart w:id="30" w:name="n6950"/>
      <w:bookmarkEnd w:id="29"/>
      <w:bookmarkEnd w:id="30"/>
      <w:r w:rsidRPr="0007554D">
        <w:rPr>
          <w:color w:val="000000"/>
          <w:sz w:val="28"/>
          <w:szCs w:val="28"/>
          <w:lang w:val="uk-UA"/>
        </w:rPr>
        <w:t>1.</w:t>
      </w:r>
      <w:r>
        <w:rPr>
          <w:color w:val="000000"/>
          <w:sz w:val="28"/>
          <w:szCs w:val="28"/>
          <w:lang w:val="uk-UA"/>
        </w:rPr>
        <w:t>1</w:t>
      </w:r>
      <w:r w:rsidRPr="0007554D">
        <w:rPr>
          <w:color w:val="000000"/>
          <w:sz w:val="28"/>
          <w:szCs w:val="28"/>
          <w:lang w:val="uk-UA"/>
        </w:rPr>
        <w:t>. Суб'єкти господарювання, які застосовують спрощену систему оподаткування, обліку та звітності</w:t>
      </w:r>
      <w:r>
        <w:rPr>
          <w:color w:val="000000"/>
          <w:sz w:val="28"/>
          <w:szCs w:val="28"/>
          <w:lang w:val="uk-UA"/>
        </w:rPr>
        <w:t>, визначені підпунктами 1) та 2) пункту 291.4 статті 291 Податкового кодексу України.</w:t>
      </w:r>
    </w:p>
    <w:p w:rsidR="007C069E" w:rsidRPr="0007554D" w:rsidRDefault="007C069E" w:rsidP="007C069E">
      <w:pPr>
        <w:pStyle w:val="rvps2"/>
        <w:shd w:val="clear" w:color="auto" w:fill="FFFFFF"/>
        <w:spacing w:before="0" w:beforeAutospacing="0" w:after="0" w:afterAutospacing="0"/>
        <w:ind w:firstLine="851"/>
        <w:jc w:val="both"/>
        <w:textAlignment w:val="baseline"/>
        <w:rPr>
          <w:color w:val="000000"/>
          <w:sz w:val="28"/>
          <w:szCs w:val="28"/>
          <w:lang w:val="uk-UA"/>
        </w:rPr>
      </w:pPr>
    </w:p>
    <w:p w:rsidR="007C069E" w:rsidRDefault="007C069E" w:rsidP="007C069E">
      <w:pPr>
        <w:pStyle w:val="rvps2"/>
        <w:shd w:val="clear" w:color="auto" w:fill="FFFFFF"/>
        <w:spacing w:before="0" w:beforeAutospacing="0" w:after="0" w:afterAutospacing="0"/>
        <w:ind w:firstLine="142"/>
        <w:jc w:val="center"/>
        <w:textAlignment w:val="baseline"/>
        <w:rPr>
          <w:b/>
          <w:color w:val="000000"/>
          <w:sz w:val="28"/>
          <w:szCs w:val="28"/>
          <w:lang w:val="uk-UA"/>
        </w:rPr>
      </w:pPr>
      <w:bookmarkStart w:id="31" w:name="n6951"/>
      <w:bookmarkStart w:id="32" w:name="n6998"/>
      <w:bookmarkEnd w:id="31"/>
      <w:bookmarkEnd w:id="32"/>
      <w:r w:rsidRPr="004808B9">
        <w:rPr>
          <w:b/>
          <w:color w:val="000000"/>
          <w:sz w:val="28"/>
          <w:szCs w:val="28"/>
        </w:rPr>
        <w:t>2</w:t>
      </w:r>
      <w:r w:rsidRPr="00E0084A">
        <w:rPr>
          <w:b/>
          <w:color w:val="000000"/>
          <w:sz w:val="28"/>
          <w:szCs w:val="28"/>
          <w:lang w:val="uk-UA"/>
        </w:rPr>
        <w:t>. О</w:t>
      </w:r>
      <w:r w:rsidRPr="004808B9">
        <w:rPr>
          <w:b/>
          <w:color w:val="000000"/>
          <w:sz w:val="28"/>
          <w:szCs w:val="28"/>
        </w:rPr>
        <w:t>’</w:t>
      </w:r>
      <w:r w:rsidRPr="00E0084A">
        <w:rPr>
          <w:b/>
          <w:color w:val="000000"/>
          <w:sz w:val="28"/>
          <w:szCs w:val="28"/>
          <w:lang w:val="uk-UA"/>
        </w:rPr>
        <w:t>бєкт оподаткування</w:t>
      </w:r>
    </w:p>
    <w:p w:rsidR="007C069E" w:rsidRPr="00E0084A" w:rsidRDefault="007C069E" w:rsidP="007C069E">
      <w:pPr>
        <w:pStyle w:val="rvps2"/>
        <w:shd w:val="clear" w:color="auto" w:fill="FFFFFF"/>
        <w:spacing w:before="0" w:beforeAutospacing="0" w:after="0" w:afterAutospacing="0"/>
        <w:ind w:firstLine="142"/>
        <w:jc w:val="center"/>
        <w:textAlignment w:val="baseline"/>
        <w:rPr>
          <w:b/>
          <w:color w:val="000000"/>
          <w:sz w:val="28"/>
          <w:szCs w:val="28"/>
          <w:lang w:val="uk-UA"/>
        </w:rPr>
      </w:pPr>
    </w:p>
    <w:p w:rsidR="007C069E" w:rsidRDefault="007C069E" w:rsidP="007C069E">
      <w:pPr>
        <w:pStyle w:val="rvps2"/>
        <w:shd w:val="clear" w:color="auto" w:fill="FFFFFF"/>
        <w:spacing w:before="0" w:beforeAutospacing="0" w:after="0" w:afterAutospacing="0"/>
        <w:ind w:firstLine="851"/>
        <w:jc w:val="both"/>
        <w:textAlignment w:val="baseline"/>
        <w:rPr>
          <w:sz w:val="28"/>
          <w:szCs w:val="28"/>
          <w:shd w:val="clear" w:color="auto" w:fill="FFFFFF"/>
          <w:lang w:val="uk-UA"/>
        </w:rPr>
      </w:pPr>
      <w:r>
        <w:rPr>
          <w:sz w:val="28"/>
          <w:szCs w:val="28"/>
          <w:shd w:val="clear" w:color="auto" w:fill="FFFFFF"/>
          <w:lang w:val="uk-UA"/>
        </w:rPr>
        <w:t>2.1. Об</w:t>
      </w:r>
      <w:r w:rsidRPr="004808B9">
        <w:rPr>
          <w:sz w:val="28"/>
          <w:szCs w:val="28"/>
          <w:shd w:val="clear" w:color="auto" w:fill="FFFFFF"/>
        </w:rPr>
        <w:t>’</w:t>
      </w:r>
      <w:r>
        <w:rPr>
          <w:sz w:val="28"/>
          <w:szCs w:val="28"/>
          <w:shd w:val="clear" w:color="auto" w:fill="FFFFFF"/>
          <w:lang w:val="uk-UA"/>
        </w:rPr>
        <w:t xml:space="preserve">єкт оподаткування визначено </w:t>
      </w:r>
      <w:r w:rsidRPr="00E0084A">
        <w:rPr>
          <w:sz w:val="28"/>
          <w:szCs w:val="28"/>
          <w:shd w:val="clear" w:color="auto" w:fill="FFFFFF"/>
        </w:rPr>
        <w:t>статт</w:t>
      </w:r>
      <w:r>
        <w:rPr>
          <w:sz w:val="28"/>
          <w:szCs w:val="28"/>
          <w:shd w:val="clear" w:color="auto" w:fill="FFFFFF"/>
          <w:lang w:val="uk-UA"/>
        </w:rPr>
        <w:t>ею</w:t>
      </w:r>
      <w:r w:rsidRPr="00A86605">
        <w:rPr>
          <w:sz w:val="28"/>
          <w:szCs w:val="28"/>
          <w:shd w:val="clear" w:color="auto" w:fill="FFFFFF"/>
        </w:rPr>
        <w:t xml:space="preserve"> 292 </w:t>
      </w:r>
      <w:r w:rsidRPr="00E0084A">
        <w:rPr>
          <w:sz w:val="28"/>
          <w:szCs w:val="28"/>
          <w:shd w:val="clear" w:color="auto" w:fill="FFFFFF"/>
        </w:rPr>
        <w:t>Податкового</w:t>
      </w:r>
      <w:r w:rsidRPr="00A86605">
        <w:rPr>
          <w:sz w:val="28"/>
          <w:szCs w:val="28"/>
          <w:shd w:val="clear" w:color="auto" w:fill="FFFFFF"/>
        </w:rPr>
        <w:t xml:space="preserve"> </w:t>
      </w:r>
      <w:r w:rsidRPr="00E0084A">
        <w:rPr>
          <w:sz w:val="28"/>
          <w:szCs w:val="28"/>
          <w:shd w:val="clear" w:color="auto" w:fill="FFFFFF"/>
        </w:rPr>
        <w:t>кодексу</w:t>
      </w:r>
      <w:r w:rsidRPr="00A86605">
        <w:rPr>
          <w:sz w:val="28"/>
          <w:szCs w:val="28"/>
          <w:shd w:val="clear" w:color="auto" w:fill="FFFFFF"/>
        </w:rPr>
        <w:t xml:space="preserve"> </w:t>
      </w:r>
      <w:r w:rsidRPr="00E0084A">
        <w:rPr>
          <w:sz w:val="28"/>
          <w:szCs w:val="28"/>
          <w:shd w:val="clear" w:color="auto" w:fill="FFFFFF"/>
        </w:rPr>
        <w:t>України</w:t>
      </w:r>
      <w:r w:rsidRPr="00A86605">
        <w:rPr>
          <w:sz w:val="28"/>
          <w:szCs w:val="28"/>
          <w:shd w:val="clear" w:color="auto" w:fill="FFFFFF"/>
        </w:rPr>
        <w:t>.</w:t>
      </w:r>
    </w:p>
    <w:p w:rsidR="007C069E" w:rsidRDefault="007C069E" w:rsidP="007C069E">
      <w:pPr>
        <w:pStyle w:val="rvps2"/>
        <w:shd w:val="clear" w:color="auto" w:fill="FFFFFF"/>
        <w:spacing w:before="0" w:beforeAutospacing="0" w:after="0" w:afterAutospacing="0"/>
        <w:jc w:val="center"/>
        <w:textAlignment w:val="baseline"/>
        <w:rPr>
          <w:b/>
          <w:sz w:val="28"/>
          <w:szCs w:val="28"/>
          <w:shd w:val="clear" w:color="auto" w:fill="FFFFFF"/>
          <w:lang w:val="uk-UA"/>
        </w:rPr>
      </w:pPr>
      <w:r w:rsidRPr="00E0084A">
        <w:rPr>
          <w:b/>
          <w:sz w:val="28"/>
          <w:szCs w:val="28"/>
          <w:shd w:val="clear" w:color="auto" w:fill="FFFFFF"/>
          <w:lang w:val="uk-UA"/>
        </w:rPr>
        <w:t>3. База оподаткування</w:t>
      </w:r>
    </w:p>
    <w:p w:rsidR="007C069E" w:rsidRDefault="007C069E" w:rsidP="007C069E">
      <w:pPr>
        <w:pStyle w:val="rvps2"/>
        <w:shd w:val="clear" w:color="auto" w:fill="FFFFFF"/>
        <w:spacing w:before="0" w:beforeAutospacing="0" w:after="0" w:afterAutospacing="0"/>
        <w:jc w:val="center"/>
        <w:textAlignment w:val="baseline"/>
        <w:rPr>
          <w:b/>
          <w:sz w:val="28"/>
          <w:szCs w:val="28"/>
          <w:shd w:val="clear" w:color="auto" w:fill="FFFFFF"/>
          <w:lang w:val="uk-UA"/>
        </w:rPr>
      </w:pPr>
    </w:p>
    <w:p w:rsidR="007C069E" w:rsidRDefault="007C069E" w:rsidP="007C069E">
      <w:pPr>
        <w:pStyle w:val="rvps2"/>
        <w:shd w:val="clear" w:color="auto" w:fill="FFFFFF"/>
        <w:spacing w:before="0" w:beforeAutospacing="0" w:after="0" w:afterAutospacing="0"/>
        <w:ind w:firstLine="851"/>
        <w:jc w:val="both"/>
        <w:textAlignment w:val="baseline"/>
        <w:rPr>
          <w:sz w:val="28"/>
          <w:szCs w:val="28"/>
          <w:shd w:val="clear" w:color="auto" w:fill="FFFFFF"/>
          <w:lang w:val="uk-UA"/>
        </w:rPr>
      </w:pPr>
      <w:r w:rsidRPr="0033590E">
        <w:rPr>
          <w:sz w:val="28"/>
          <w:szCs w:val="28"/>
          <w:shd w:val="clear" w:color="auto" w:fill="FFFFFF"/>
          <w:lang w:val="uk-UA"/>
        </w:rPr>
        <w:t>3.1. Базою оподаткування для платників</w:t>
      </w:r>
      <w:r w:rsidRPr="0033590E">
        <w:rPr>
          <w:color w:val="000000"/>
          <w:sz w:val="28"/>
          <w:szCs w:val="28"/>
        </w:rPr>
        <w:t xml:space="preserve"> першої групи</w:t>
      </w:r>
      <w:r w:rsidRPr="0033590E">
        <w:rPr>
          <w:color w:val="000000"/>
          <w:sz w:val="28"/>
          <w:szCs w:val="28"/>
          <w:lang w:val="uk-UA"/>
        </w:rPr>
        <w:t xml:space="preserve"> є</w:t>
      </w:r>
      <w:r w:rsidRPr="0033590E">
        <w:rPr>
          <w:color w:val="000000"/>
          <w:sz w:val="28"/>
          <w:szCs w:val="28"/>
        </w:rPr>
        <w:t xml:space="preserve"> розмір прожиткового мінімуму для працездатних осіб, встановлен</w:t>
      </w:r>
      <w:r w:rsidRPr="0033590E">
        <w:rPr>
          <w:color w:val="000000"/>
          <w:sz w:val="28"/>
          <w:szCs w:val="28"/>
          <w:lang w:val="uk-UA"/>
        </w:rPr>
        <w:t>ий</w:t>
      </w:r>
      <w:r w:rsidRPr="0033590E">
        <w:rPr>
          <w:color w:val="000000"/>
          <w:sz w:val="28"/>
          <w:szCs w:val="28"/>
        </w:rPr>
        <w:t xml:space="preserve"> законом на 1 січня податкового (звітного) року,  другої групи - розмір мінімальної заробітної плати, встановленої законом на 1 січня податкового (звітного) року</w:t>
      </w:r>
      <w:r w:rsidRPr="0033590E">
        <w:rPr>
          <w:color w:val="000000"/>
          <w:sz w:val="28"/>
          <w:szCs w:val="28"/>
          <w:lang w:val="uk-UA"/>
        </w:rPr>
        <w:t>.</w:t>
      </w:r>
      <w:r w:rsidRPr="003D3C74">
        <w:rPr>
          <w:sz w:val="28"/>
          <w:szCs w:val="28"/>
          <w:shd w:val="clear" w:color="auto" w:fill="FFFFFF"/>
          <w:lang w:val="uk-UA"/>
        </w:rPr>
        <w:t xml:space="preserve"> </w:t>
      </w:r>
      <w:r>
        <w:rPr>
          <w:sz w:val="28"/>
          <w:szCs w:val="28"/>
          <w:shd w:val="clear" w:color="auto" w:fill="FFFFFF"/>
          <w:lang w:val="uk-UA"/>
        </w:rPr>
        <w:t xml:space="preserve">Базу оподаткування визначено </w:t>
      </w:r>
      <w:r w:rsidR="008236C6">
        <w:rPr>
          <w:sz w:val="28"/>
          <w:szCs w:val="28"/>
          <w:shd w:val="clear" w:color="auto" w:fill="FFFFFF"/>
          <w:lang w:val="uk-UA"/>
        </w:rPr>
        <w:t xml:space="preserve">пунктом 293.1 </w:t>
      </w:r>
      <w:r w:rsidRPr="00E0084A">
        <w:rPr>
          <w:sz w:val="28"/>
          <w:szCs w:val="28"/>
          <w:shd w:val="clear" w:color="auto" w:fill="FFFFFF"/>
        </w:rPr>
        <w:t>статт</w:t>
      </w:r>
      <w:r w:rsidR="008236C6">
        <w:rPr>
          <w:sz w:val="28"/>
          <w:szCs w:val="28"/>
          <w:shd w:val="clear" w:color="auto" w:fill="FFFFFF"/>
          <w:lang w:val="uk-UA"/>
        </w:rPr>
        <w:t>і</w:t>
      </w:r>
      <w:r w:rsidRPr="00A86605">
        <w:rPr>
          <w:sz w:val="28"/>
          <w:szCs w:val="28"/>
          <w:shd w:val="clear" w:color="auto" w:fill="FFFFFF"/>
        </w:rPr>
        <w:t xml:space="preserve"> 29</w:t>
      </w:r>
      <w:r w:rsidR="008236C6">
        <w:rPr>
          <w:sz w:val="28"/>
          <w:szCs w:val="28"/>
          <w:shd w:val="clear" w:color="auto" w:fill="FFFFFF"/>
          <w:lang w:val="uk-UA"/>
        </w:rPr>
        <w:t>3</w:t>
      </w:r>
      <w:r w:rsidRPr="00A86605">
        <w:rPr>
          <w:sz w:val="28"/>
          <w:szCs w:val="28"/>
          <w:shd w:val="clear" w:color="auto" w:fill="FFFFFF"/>
        </w:rPr>
        <w:t xml:space="preserve"> </w:t>
      </w:r>
      <w:r w:rsidRPr="00E0084A">
        <w:rPr>
          <w:sz w:val="28"/>
          <w:szCs w:val="28"/>
          <w:shd w:val="clear" w:color="auto" w:fill="FFFFFF"/>
        </w:rPr>
        <w:t>Податкового</w:t>
      </w:r>
      <w:r w:rsidRPr="00A86605">
        <w:rPr>
          <w:sz w:val="28"/>
          <w:szCs w:val="28"/>
          <w:shd w:val="clear" w:color="auto" w:fill="FFFFFF"/>
        </w:rPr>
        <w:t xml:space="preserve"> </w:t>
      </w:r>
      <w:r w:rsidRPr="00E0084A">
        <w:rPr>
          <w:sz w:val="28"/>
          <w:szCs w:val="28"/>
          <w:shd w:val="clear" w:color="auto" w:fill="FFFFFF"/>
        </w:rPr>
        <w:t>кодексу</w:t>
      </w:r>
      <w:r w:rsidRPr="00A86605">
        <w:rPr>
          <w:sz w:val="28"/>
          <w:szCs w:val="28"/>
          <w:shd w:val="clear" w:color="auto" w:fill="FFFFFF"/>
        </w:rPr>
        <w:t xml:space="preserve"> </w:t>
      </w:r>
      <w:r w:rsidRPr="00E0084A">
        <w:rPr>
          <w:sz w:val="28"/>
          <w:szCs w:val="28"/>
          <w:shd w:val="clear" w:color="auto" w:fill="FFFFFF"/>
        </w:rPr>
        <w:t>України</w:t>
      </w:r>
      <w:r w:rsidRPr="00A86605">
        <w:rPr>
          <w:sz w:val="28"/>
          <w:szCs w:val="28"/>
          <w:shd w:val="clear" w:color="auto" w:fill="FFFFFF"/>
        </w:rPr>
        <w:t>.</w:t>
      </w:r>
    </w:p>
    <w:p w:rsidR="007C069E" w:rsidRDefault="007C069E" w:rsidP="007C069E">
      <w:pPr>
        <w:pStyle w:val="rvps2"/>
        <w:shd w:val="clear" w:color="auto" w:fill="FFFFFF"/>
        <w:spacing w:before="0" w:beforeAutospacing="0" w:after="0" w:afterAutospacing="0"/>
        <w:ind w:firstLine="851"/>
        <w:jc w:val="both"/>
        <w:textAlignment w:val="baseline"/>
        <w:rPr>
          <w:color w:val="000000"/>
          <w:sz w:val="28"/>
          <w:szCs w:val="28"/>
          <w:lang w:val="uk-UA"/>
        </w:rPr>
      </w:pPr>
      <w:r>
        <w:rPr>
          <w:color w:val="000000"/>
          <w:sz w:val="28"/>
          <w:szCs w:val="28"/>
          <w:lang w:val="uk-UA"/>
        </w:rPr>
        <w:t xml:space="preserve"> </w:t>
      </w:r>
    </w:p>
    <w:p w:rsidR="007C069E" w:rsidRDefault="007C069E" w:rsidP="007C069E">
      <w:pPr>
        <w:pStyle w:val="rvps2"/>
        <w:shd w:val="clear" w:color="auto" w:fill="FFFFFF"/>
        <w:spacing w:before="0" w:beforeAutospacing="0" w:after="0" w:afterAutospacing="0"/>
        <w:jc w:val="center"/>
        <w:textAlignment w:val="baseline"/>
        <w:rPr>
          <w:b/>
          <w:color w:val="000000"/>
          <w:sz w:val="28"/>
          <w:szCs w:val="28"/>
        </w:rPr>
      </w:pPr>
      <w:bookmarkStart w:id="33" w:name="n7038"/>
      <w:bookmarkStart w:id="34" w:name="n7076"/>
      <w:bookmarkStart w:id="35" w:name="n11999"/>
      <w:bookmarkStart w:id="36" w:name="n11998"/>
      <w:bookmarkStart w:id="37" w:name="n7077"/>
      <w:bookmarkEnd w:id="33"/>
      <w:bookmarkEnd w:id="34"/>
      <w:bookmarkEnd w:id="35"/>
      <w:bookmarkEnd w:id="36"/>
      <w:bookmarkEnd w:id="37"/>
      <w:r>
        <w:rPr>
          <w:rStyle w:val="rvts9"/>
          <w:b/>
          <w:bCs/>
          <w:color w:val="000000"/>
          <w:sz w:val="28"/>
          <w:szCs w:val="28"/>
          <w:bdr w:val="none" w:sz="0" w:space="0" w:color="auto" w:frame="1"/>
          <w:lang w:val="uk-UA"/>
        </w:rPr>
        <w:t>4</w:t>
      </w:r>
      <w:r w:rsidRPr="00E0084A">
        <w:rPr>
          <w:rStyle w:val="rvts9"/>
          <w:b/>
          <w:bCs/>
          <w:color w:val="000000"/>
          <w:sz w:val="28"/>
          <w:szCs w:val="28"/>
          <w:bdr w:val="none" w:sz="0" w:space="0" w:color="auto" w:frame="1"/>
        </w:rPr>
        <w:t>.</w:t>
      </w:r>
      <w:r>
        <w:rPr>
          <w:rStyle w:val="rvts9"/>
          <w:b/>
          <w:bCs/>
          <w:color w:val="000000"/>
          <w:sz w:val="28"/>
          <w:szCs w:val="28"/>
          <w:bdr w:val="none" w:sz="0" w:space="0" w:color="auto" w:frame="1"/>
          <w:lang w:val="uk-UA"/>
        </w:rPr>
        <w:t xml:space="preserve"> </w:t>
      </w:r>
      <w:r w:rsidRPr="00D861E5">
        <w:rPr>
          <w:b/>
          <w:color w:val="000000"/>
          <w:sz w:val="28"/>
          <w:szCs w:val="28"/>
        </w:rPr>
        <w:t>Ставки</w:t>
      </w:r>
      <w:r w:rsidRPr="00E0084A">
        <w:rPr>
          <w:b/>
          <w:color w:val="000000"/>
          <w:sz w:val="28"/>
          <w:szCs w:val="28"/>
        </w:rPr>
        <w:t xml:space="preserve"> </w:t>
      </w:r>
      <w:r w:rsidRPr="00D861E5">
        <w:rPr>
          <w:b/>
          <w:color w:val="000000"/>
          <w:sz w:val="28"/>
          <w:szCs w:val="28"/>
        </w:rPr>
        <w:t>єдиного</w:t>
      </w:r>
      <w:r w:rsidRPr="00E0084A">
        <w:rPr>
          <w:b/>
          <w:color w:val="000000"/>
          <w:sz w:val="28"/>
          <w:szCs w:val="28"/>
        </w:rPr>
        <w:t xml:space="preserve"> </w:t>
      </w:r>
      <w:r w:rsidRPr="00D861E5">
        <w:rPr>
          <w:b/>
          <w:color w:val="000000"/>
          <w:sz w:val="28"/>
          <w:szCs w:val="28"/>
        </w:rPr>
        <w:t>податку</w:t>
      </w:r>
    </w:p>
    <w:p w:rsidR="007C069E" w:rsidRPr="00E0084A" w:rsidRDefault="007C069E" w:rsidP="007C069E">
      <w:pPr>
        <w:pStyle w:val="rvps2"/>
        <w:shd w:val="clear" w:color="auto" w:fill="FFFFFF"/>
        <w:spacing w:before="0" w:beforeAutospacing="0" w:after="0" w:afterAutospacing="0"/>
        <w:jc w:val="center"/>
        <w:textAlignment w:val="baseline"/>
        <w:rPr>
          <w:b/>
          <w:color w:val="000000"/>
          <w:sz w:val="28"/>
          <w:szCs w:val="28"/>
        </w:rPr>
      </w:pPr>
    </w:p>
    <w:p w:rsidR="007C069E" w:rsidRDefault="007C069E" w:rsidP="007C069E">
      <w:pPr>
        <w:pStyle w:val="rvps2"/>
        <w:shd w:val="clear" w:color="auto" w:fill="FFFFFF"/>
        <w:spacing w:before="0" w:beforeAutospacing="0" w:after="0" w:afterAutospacing="0"/>
        <w:ind w:firstLine="851"/>
        <w:jc w:val="both"/>
        <w:textAlignment w:val="baseline"/>
        <w:rPr>
          <w:color w:val="000000"/>
          <w:sz w:val="28"/>
          <w:szCs w:val="28"/>
          <w:lang w:val="uk-UA"/>
        </w:rPr>
      </w:pPr>
      <w:bookmarkStart w:id="38" w:name="n7078"/>
      <w:bookmarkEnd w:id="38"/>
      <w:r>
        <w:rPr>
          <w:color w:val="000000"/>
          <w:sz w:val="28"/>
          <w:szCs w:val="28"/>
          <w:lang w:val="uk-UA"/>
        </w:rPr>
        <w:t>4</w:t>
      </w:r>
      <w:r w:rsidRPr="00E0084A">
        <w:rPr>
          <w:color w:val="000000"/>
          <w:sz w:val="28"/>
          <w:szCs w:val="28"/>
        </w:rPr>
        <w:t xml:space="preserve">.1. </w:t>
      </w:r>
      <w:r w:rsidRPr="00F8056A">
        <w:rPr>
          <w:color w:val="000000"/>
          <w:sz w:val="28"/>
          <w:szCs w:val="28"/>
        </w:rPr>
        <w:t>Ставки</w:t>
      </w:r>
      <w:r w:rsidRPr="00E0084A">
        <w:rPr>
          <w:color w:val="000000"/>
          <w:sz w:val="28"/>
          <w:szCs w:val="28"/>
        </w:rPr>
        <w:t xml:space="preserve"> </w:t>
      </w:r>
      <w:r w:rsidRPr="00F8056A">
        <w:rPr>
          <w:color w:val="000000"/>
          <w:sz w:val="28"/>
          <w:szCs w:val="28"/>
        </w:rPr>
        <w:t>єдиного</w:t>
      </w:r>
      <w:r w:rsidRPr="00E0084A">
        <w:rPr>
          <w:color w:val="000000"/>
          <w:sz w:val="28"/>
          <w:szCs w:val="28"/>
        </w:rPr>
        <w:t xml:space="preserve"> </w:t>
      </w:r>
      <w:r w:rsidRPr="00F8056A">
        <w:rPr>
          <w:color w:val="000000"/>
          <w:sz w:val="28"/>
          <w:szCs w:val="28"/>
        </w:rPr>
        <w:t>податку</w:t>
      </w:r>
      <w:r w:rsidRPr="00E0084A">
        <w:rPr>
          <w:color w:val="000000"/>
          <w:sz w:val="28"/>
          <w:szCs w:val="28"/>
        </w:rPr>
        <w:t xml:space="preserve"> </w:t>
      </w:r>
      <w:r w:rsidRPr="00F8056A">
        <w:rPr>
          <w:color w:val="000000"/>
          <w:sz w:val="28"/>
          <w:szCs w:val="28"/>
        </w:rPr>
        <w:t>для</w:t>
      </w:r>
      <w:r w:rsidRPr="00E0084A">
        <w:rPr>
          <w:color w:val="000000"/>
          <w:sz w:val="28"/>
          <w:szCs w:val="28"/>
        </w:rPr>
        <w:t xml:space="preserve"> </w:t>
      </w:r>
      <w:r w:rsidRPr="00F8056A">
        <w:rPr>
          <w:color w:val="000000"/>
          <w:sz w:val="28"/>
          <w:szCs w:val="28"/>
        </w:rPr>
        <w:t>платників</w:t>
      </w:r>
      <w:r w:rsidRPr="00E0084A">
        <w:rPr>
          <w:color w:val="000000"/>
          <w:sz w:val="28"/>
          <w:szCs w:val="28"/>
        </w:rPr>
        <w:t xml:space="preserve"> </w:t>
      </w:r>
      <w:r w:rsidRPr="00F8056A">
        <w:rPr>
          <w:color w:val="000000"/>
          <w:sz w:val="28"/>
          <w:szCs w:val="28"/>
        </w:rPr>
        <w:t>першої</w:t>
      </w:r>
      <w:r>
        <w:rPr>
          <w:color w:val="000000"/>
          <w:sz w:val="28"/>
          <w:szCs w:val="28"/>
          <w:lang w:val="uk-UA"/>
        </w:rPr>
        <w:t xml:space="preserve"> та другої</w:t>
      </w:r>
      <w:r w:rsidRPr="00E0084A">
        <w:rPr>
          <w:color w:val="000000"/>
          <w:sz w:val="28"/>
          <w:szCs w:val="28"/>
        </w:rPr>
        <w:t xml:space="preserve"> </w:t>
      </w:r>
      <w:r>
        <w:rPr>
          <w:color w:val="000000"/>
          <w:sz w:val="28"/>
          <w:szCs w:val="28"/>
        </w:rPr>
        <w:t>груп</w:t>
      </w:r>
      <w:r>
        <w:rPr>
          <w:color w:val="000000"/>
          <w:sz w:val="28"/>
          <w:szCs w:val="28"/>
          <w:lang w:val="uk-UA"/>
        </w:rPr>
        <w:t xml:space="preserve"> платників єдиного податку застосовуються з особливостями, </w:t>
      </w:r>
      <w:r w:rsidRPr="00F8056A">
        <w:rPr>
          <w:color w:val="000000"/>
          <w:sz w:val="28"/>
          <w:szCs w:val="28"/>
        </w:rPr>
        <w:t>встановл</w:t>
      </w:r>
      <w:r>
        <w:rPr>
          <w:color w:val="000000"/>
          <w:sz w:val="28"/>
          <w:szCs w:val="28"/>
          <w:lang w:val="uk-UA"/>
        </w:rPr>
        <w:t>еними вимогами пунктів 293.1, 293.2, 293.6, 293.7 та 293.8 статті 293 Податкового кодексу України:</w:t>
      </w:r>
    </w:p>
    <w:p w:rsidR="007C069E" w:rsidRPr="000017F6" w:rsidRDefault="007C069E" w:rsidP="007C069E">
      <w:pPr>
        <w:pStyle w:val="rvps2"/>
        <w:shd w:val="clear" w:color="auto" w:fill="FFFFFF"/>
        <w:spacing w:before="0" w:beforeAutospacing="0" w:after="0" w:afterAutospacing="0"/>
        <w:ind w:firstLine="851"/>
        <w:jc w:val="both"/>
        <w:textAlignment w:val="baseline"/>
        <w:rPr>
          <w:color w:val="000000"/>
          <w:sz w:val="28"/>
          <w:szCs w:val="28"/>
          <w:lang w:val="uk-UA"/>
        </w:rPr>
      </w:pPr>
      <w:r>
        <w:rPr>
          <w:color w:val="000000"/>
          <w:sz w:val="28"/>
          <w:szCs w:val="28"/>
          <w:lang w:val="uk-UA"/>
        </w:rPr>
        <w:t>с</w:t>
      </w:r>
      <w:r w:rsidRPr="00F8056A">
        <w:rPr>
          <w:color w:val="000000"/>
          <w:sz w:val="28"/>
          <w:szCs w:val="28"/>
        </w:rPr>
        <w:t>тавки</w:t>
      </w:r>
      <w:r w:rsidRPr="00E0084A">
        <w:rPr>
          <w:color w:val="000000"/>
          <w:sz w:val="28"/>
          <w:szCs w:val="28"/>
        </w:rPr>
        <w:t xml:space="preserve"> </w:t>
      </w:r>
      <w:r w:rsidRPr="00F8056A">
        <w:rPr>
          <w:color w:val="000000"/>
          <w:sz w:val="28"/>
          <w:szCs w:val="28"/>
        </w:rPr>
        <w:t>єдиного</w:t>
      </w:r>
      <w:r w:rsidRPr="00E0084A">
        <w:rPr>
          <w:color w:val="000000"/>
          <w:sz w:val="28"/>
          <w:szCs w:val="28"/>
        </w:rPr>
        <w:t xml:space="preserve"> </w:t>
      </w:r>
      <w:r w:rsidRPr="00F8056A">
        <w:rPr>
          <w:color w:val="000000"/>
          <w:sz w:val="28"/>
          <w:szCs w:val="28"/>
        </w:rPr>
        <w:t>податку</w:t>
      </w:r>
      <w:r w:rsidRPr="00E0084A">
        <w:rPr>
          <w:color w:val="000000"/>
          <w:sz w:val="28"/>
          <w:szCs w:val="28"/>
        </w:rPr>
        <w:t xml:space="preserve"> </w:t>
      </w:r>
      <w:r w:rsidRPr="00F8056A">
        <w:rPr>
          <w:color w:val="000000"/>
          <w:sz w:val="28"/>
          <w:szCs w:val="28"/>
        </w:rPr>
        <w:t>для</w:t>
      </w:r>
      <w:r w:rsidRPr="00E0084A">
        <w:rPr>
          <w:color w:val="000000"/>
          <w:sz w:val="28"/>
          <w:szCs w:val="28"/>
        </w:rPr>
        <w:t xml:space="preserve"> </w:t>
      </w:r>
      <w:r w:rsidRPr="00F8056A">
        <w:rPr>
          <w:color w:val="000000"/>
          <w:sz w:val="28"/>
          <w:szCs w:val="28"/>
        </w:rPr>
        <w:t>платників</w:t>
      </w:r>
      <w:r w:rsidRPr="00E0084A">
        <w:rPr>
          <w:color w:val="000000"/>
          <w:sz w:val="28"/>
          <w:szCs w:val="28"/>
        </w:rPr>
        <w:t xml:space="preserve"> </w:t>
      </w:r>
      <w:r w:rsidRPr="00F8056A">
        <w:rPr>
          <w:color w:val="000000"/>
          <w:sz w:val="28"/>
          <w:szCs w:val="28"/>
        </w:rPr>
        <w:t>першої</w:t>
      </w:r>
      <w:r w:rsidRPr="00E0084A">
        <w:rPr>
          <w:color w:val="000000"/>
          <w:sz w:val="28"/>
          <w:szCs w:val="28"/>
        </w:rPr>
        <w:t xml:space="preserve"> </w:t>
      </w:r>
      <w:r w:rsidRPr="00F8056A">
        <w:rPr>
          <w:color w:val="000000"/>
          <w:sz w:val="28"/>
          <w:szCs w:val="28"/>
        </w:rPr>
        <w:t>групи</w:t>
      </w:r>
      <w:r w:rsidRPr="00E0084A">
        <w:rPr>
          <w:color w:val="000000"/>
          <w:sz w:val="28"/>
          <w:szCs w:val="28"/>
        </w:rPr>
        <w:t xml:space="preserve"> </w:t>
      </w:r>
      <w:r w:rsidRPr="00F8056A">
        <w:rPr>
          <w:color w:val="000000"/>
          <w:sz w:val="28"/>
          <w:szCs w:val="28"/>
        </w:rPr>
        <w:t>встановлюються</w:t>
      </w:r>
      <w:r w:rsidRPr="00E0084A">
        <w:rPr>
          <w:color w:val="000000"/>
          <w:sz w:val="28"/>
          <w:szCs w:val="28"/>
        </w:rPr>
        <w:t xml:space="preserve"> </w:t>
      </w:r>
      <w:r w:rsidRPr="00F8056A">
        <w:rPr>
          <w:color w:val="000000"/>
          <w:sz w:val="28"/>
          <w:szCs w:val="28"/>
        </w:rPr>
        <w:t>у</w:t>
      </w:r>
      <w:r w:rsidRPr="00E0084A">
        <w:rPr>
          <w:color w:val="000000"/>
          <w:sz w:val="28"/>
          <w:szCs w:val="28"/>
        </w:rPr>
        <w:t xml:space="preserve"> </w:t>
      </w:r>
      <w:r w:rsidRPr="00F8056A">
        <w:rPr>
          <w:color w:val="000000"/>
          <w:sz w:val="28"/>
          <w:szCs w:val="28"/>
        </w:rPr>
        <w:t>відсотках</w:t>
      </w:r>
      <w:r w:rsidRPr="00E0084A">
        <w:rPr>
          <w:color w:val="000000"/>
          <w:sz w:val="28"/>
          <w:szCs w:val="28"/>
        </w:rPr>
        <w:t xml:space="preserve"> (</w:t>
      </w:r>
      <w:r w:rsidRPr="00F8056A">
        <w:rPr>
          <w:color w:val="000000"/>
          <w:sz w:val="28"/>
          <w:szCs w:val="28"/>
        </w:rPr>
        <w:t>фіксовані</w:t>
      </w:r>
      <w:r w:rsidRPr="00E0084A">
        <w:rPr>
          <w:color w:val="000000"/>
          <w:sz w:val="28"/>
          <w:szCs w:val="28"/>
        </w:rPr>
        <w:t xml:space="preserve"> </w:t>
      </w:r>
      <w:r w:rsidRPr="00F8056A">
        <w:rPr>
          <w:color w:val="000000"/>
          <w:sz w:val="28"/>
          <w:szCs w:val="28"/>
        </w:rPr>
        <w:t>ставки) до розміру прожиткового мінімуму для працездатних осіб, встановленого законом на 1 січня податкового (звітного) року, другої групи - у відсотках (фіксовані ставки) до розміру мінімальної заробітної плати, встановленої законом на 1 сі</w:t>
      </w:r>
      <w:r>
        <w:rPr>
          <w:color w:val="000000"/>
          <w:sz w:val="28"/>
          <w:szCs w:val="28"/>
        </w:rPr>
        <w:t>чня податкового (звітного) року</w:t>
      </w:r>
      <w:r>
        <w:rPr>
          <w:color w:val="000000"/>
          <w:sz w:val="28"/>
          <w:szCs w:val="28"/>
          <w:lang w:val="uk-UA"/>
        </w:rPr>
        <w:t>.</w:t>
      </w:r>
    </w:p>
    <w:p w:rsidR="007C069E" w:rsidRPr="000017F6" w:rsidRDefault="007C069E" w:rsidP="007C069E">
      <w:pPr>
        <w:shd w:val="clear" w:color="auto" w:fill="FFFFFF"/>
        <w:ind w:firstLine="851"/>
        <w:jc w:val="both"/>
        <w:textAlignment w:val="baseline"/>
        <w:rPr>
          <w:color w:val="000000"/>
          <w:sz w:val="28"/>
          <w:szCs w:val="28"/>
          <w:lang w:val="uk-UA"/>
        </w:rPr>
      </w:pPr>
      <w:bookmarkStart w:id="39" w:name="n12006"/>
      <w:bookmarkStart w:id="40" w:name="n7079"/>
      <w:bookmarkEnd w:id="39"/>
      <w:bookmarkEnd w:id="40"/>
      <w:r>
        <w:rPr>
          <w:color w:val="000000"/>
          <w:sz w:val="28"/>
          <w:szCs w:val="28"/>
          <w:lang w:val="uk-UA"/>
        </w:rPr>
        <w:t>4</w:t>
      </w:r>
      <w:r w:rsidRPr="00F8056A">
        <w:rPr>
          <w:color w:val="000000"/>
          <w:sz w:val="28"/>
          <w:szCs w:val="28"/>
          <w:lang w:val="uk-UA"/>
        </w:rPr>
        <w:t xml:space="preserve">.2. </w:t>
      </w:r>
      <w:bookmarkStart w:id="41" w:name="n7080"/>
      <w:bookmarkEnd w:id="41"/>
      <w:r w:rsidRPr="000017F6">
        <w:rPr>
          <w:color w:val="000000"/>
          <w:sz w:val="28"/>
          <w:szCs w:val="28"/>
          <w:lang w:val="uk-UA"/>
        </w:rPr>
        <w:t>Фіксовані ставки єдиного податку встановл</w:t>
      </w:r>
      <w:r>
        <w:rPr>
          <w:color w:val="000000"/>
          <w:sz w:val="28"/>
          <w:szCs w:val="28"/>
          <w:lang w:val="uk-UA"/>
        </w:rPr>
        <w:t xml:space="preserve">ені </w:t>
      </w:r>
      <w:r w:rsidRPr="000017F6">
        <w:rPr>
          <w:color w:val="000000"/>
          <w:sz w:val="28"/>
          <w:szCs w:val="28"/>
          <w:lang w:val="uk-UA"/>
        </w:rPr>
        <w:t>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7C069E" w:rsidRPr="00D861E5" w:rsidRDefault="007C069E" w:rsidP="007C069E">
      <w:pPr>
        <w:pStyle w:val="rvps2"/>
        <w:shd w:val="clear" w:color="auto" w:fill="FFFFFF"/>
        <w:spacing w:before="0" w:beforeAutospacing="0" w:after="0" w:afterAutospacing="0"/>
        <w:ind w:firstLine="851"/>
        <w:jc w:val="both"/>
        <w:textAlignment w:val="baseline"/>
        <w:rPr>
          <w:color w:val="000000"/>
          <w:sz w:val="28"/>
          <w:szCs w:val="28"/>
        </w:rPr>
      </w:pPr>
      <w:r w:rsidRPr="00D861E5">
        <w:rPr>
          <w:color w:val="000000"/>
          <w:sz w:val="28"/>
          <w:szCs w:val="28"/>
        </w:rPr>
        <w:t xml:space="preserve">1) для першої групи платників єдиного податку - </w:t>
      </w:r>
      <w:r w:rsidRPr="00EB669E">
        <w:rPr>
          <w:color w:val="000000"/>
          <w:sz w:val="28"/>
          <w:szCs w:val="28"/>
        </w:rPr>
        <w:t>10 відсотків</w:t>
      </w:r>
      <w:r w:rsidRPr="00D861E5">
        <w:rPr>
          <w:color w:val="000000"/>
          <w:sz w:val="28"/>
          <w:szCs w:val="28"/>
        </w:rPr>
        <w:t xml:space="preserve"> розміру </w:t>
      </w:r>
      <w:r w:rsidRPr="00BF35B2">
        <w:rPr>
          <w:color w:val="000000"/>
          <w:sz w:val="28"/>
          <w:szCs w:val="28"/>
        </w:rPr>
        <w:t>прожиткового мінімуму</w:t>
      </w:r>
      <w:r>
        <w:rPr>
          <w:color w:val="000000"/>
          <w:sz w:val="28"/>
          <w:szCs w:val="28"/>
          <w:lang w:val="uk-UA"/>
        </w:rPr>
        <w:t xml:space="preserve"> згідно додатку 4.1 до даного Положення</w:t>
      </w:r>
      <w:r w:rsidRPr="00D861E5">
        <w:rPr>
          <w:color w:val="000000"/>
          <w:sz w:val="28"/>
          <w:szCs w:val="28"/>
        </w:rPr>
        <w:t>;</w:t>
      </w:r>
    </w:p>
    <w:p w:rsidR="007C069E" w:rsidRDefault="007C069E" w:rsidP="007C069E">
      <w:pPr>
        <w:pStyle w:val="rvps2"/>
        <w:shd w:val="clear" w:color="auto" w:fill="FFFFFF"/>
        <w:spacing w:before="0" w:beforeAutospacing="0" w:after="0" w:afterAutospacing="0"/>
        <w:ind w:firstLine="851"/>
        <w:jc w:val="both"/>
        <w:textAlignment w:val="baseline"/>
        <w:rPr>
          <w:color w:val="000000"/>
          <w:sz w:val="28"/>
          <w:szCs w:val="28"/>
          <w:lang w:val="uk-UA"/>
        </w:rPr>
      </w:pPr>
      <w:bookmarkStart w:id="42" w:name="n12007"/>
      <w:bookmarkStart w:id="43" w:name="n7081"/>
      <w:bookmarkEnd w:id="42"/>
      <w:bookmarkEnd w:id="43"/>
      <w:r w:rsidRPr="00D861E5">
        <w:rPr>
          <w:color w:val="000000"/>
          <w:sz w:val="28"/>
          <w:szCs w:val="28"/>
        </w:rPr>
        <w:t>2) для другої групи платників єдиного податку</w:t>
      </w:r>
      <w:r>
        <w:rPr>
          <w:color w:val="000000"/>
          <w:sz w:val="28"/>
          <w:szCs w:val="28"/>
          <w:lang w:val="uk-UA"/>
        </w:rPr>
        <w:t>, якщо місце провадження господарської діяльності здійснюється по Носівській територіальній громаді</w:t>
      </w:r>
      <w:r w:rsidRPr="00BF4C24">
        <w:rPr>
          <w:color w:val="000000"/>
          <w:sz w:val="28"/>
          <w:szCs w:val="28"/>
          <w:lang w:val="uk-UA"/>
        </w:rPr>
        <w:t xml:space="preserve"> - </w:t>
      </w:r>
      <w:r>
        <w:rPr>
          <w:color w:val="000000"/>
          <w:sz w:val="28"/>
          <w:szCs w:val="28"/>
          <w:lang w:val="uk-UA"/>
        </w:rPr>
        <w:t>16</w:t>
      </w:r>
      <w:r w:rsidRPr="00BF4C24">
        <w:rPr>
          <w:color w:val="000000"/>
          <w:sz w:val="28"/>
          <w:szCs w:val="28"/>
          <w:lang w:val="uk-UA"/>
        </w:rPr>
        <w:t xml:space="preserve"> відсотків розміру мінімальної заробітної плати</w:t>
      </w:r>
      <w:r>
        <w:rPr>
          <w:color w:val="000000"/>
          <w:sz w:val="28"/>
          <w:szCs w:val="28"/>
          <w:lang w:val="uk-UA"/>
        </w:rPr>
        <w:t xml:space="preserve"> згідно додатку 4.2 до даного Положення</w:t>
      </w:r>
      <w:r w:rsidRPr="00BF4C24">
        <w:rPr>
          <w:color w:val="000000"/>
          <w:sz w:val="28"/>
          <w:szCs w:val="28"/>
          <w:lang w:val="uk-UA"/>
        </w:rPr>
        <w:t>.</w:t>
      </w:r>
      <w:r>
        <w:rPr>
          <w:color w:val="000000"/>
          <w:sz w:val="28"/>
          <w:szCs w:val="28"/>
          <w:lang w:val="uk-UA"/>
        </w:rPr>
        <w:t xml:space="preserve"> </w:t>
      </w:r>
    </w:p>
    <w:p w:rsidR="007C069E" w:rsidRDefault="007C069E" w:rsidP="007C069E">
      <w:pPr>
        <w:pStyle w:val="rvps2"/>
        <w:shd w:val="clear" w:color="auto" w:fill="FFFFFF"/>
        <w:spacing w:before="0" w:beforeAutospacing="0" w:after="0" w:afterAutospacing="0"/>
        <w:ind w:firstLine="851"/>
        <w:jc w:val="both"/>
        <w:textAlignment w:val="baseline"/>
        <w:rPr>
          <w:color w:val="000000"/>
          <w:sz w:val="28"/>
          <w:szCs w:val="28"/>
          <w:lang w:val="uk-UA"/>
        </w:rPr>
      </w:pPr>
      <w:r w:rsidRPr="006A74EC">
        <w:rPr>
          <w:color w:val="1F1F1F"/>
          <w:sz w:val="28"/>
          <w:szCs w:val="28"/>
          <w:shd w:val="clear" w:color="auto" w:fill="FFFFFF"/>
          <w:lang w:val="uk-UA"/>
        </w:rPr>
        <w:t xml:space="preserve">У разі здійснення платниками єдиного податку першої і другої груп господарської діяльності </w:t>
      </w:r>
      <w:r w:rsidR="00AB7A1B">
        <w:rPr>
          <w:color w:val="1F1F1F"/>
          <w:sz w:val="28"/>
          <w:szCs w:val="28"/>
          <w:shd w:val="clear" w:color="auto" w:fill="FFFFFF"/>
          <w:lang w:val="uk-UA"/>
        </w:rPr>
        <w:t>на територіях більше як однієї сільської, селищної, міської ради</w:t>
      </w:r>
      <w:r w:rsidRPr="006A74EC">
        <w:rPr>
          <w:color w:val="1F1F1F"/>
          <w:sz w:val="28"/>
          <w:szCs w:val="28"/>
          <w:shd w:val="clear" w:color="auto" w:fill="FFFFFF"/>
          <w:lang w:val="uk-UA"/>
        </w:rPr>
        <w:t xml:space="preserve">, застосовується максимальний розмір ставки єдиного податку, </w:t>
      </w:r>
      <w:r w:rsidRPr="006A74EC">
        <w:rPr>
          <w:color w:val="000000"/>
          <w:sz w:val="28"/>
          <w:szCs w:val="28"/>
          <w:lang w:val="uk-UA"/>
        </w:rPr>
        <w:t>встановлений пунктом 293.7 статті 293 Податкового кодексу України.</w:t>
      </w:r>
    </w:p>
    <w:p w:rsidR="007C069E" w:rsidRPr="00BF4C24" w:rsidRDefault="007C069E" w:rsidP="007C069E">
      <w:pPr>
        <w:pStyle w:val="rvps2"/>
        <w:shd w:val="clear" w:color="auto" w:fill="FFFFFF"/>
        <w:spacing w:before="0" w:beforeAutospacing="0" w:after="0" w:afterAutospacing="0"/>
        <w:ind w:firstLine="851"/>
        <w:jc w:val="center"/>
        <w:textAlignment w:val="baseline"/>
        <w:rPr>
          <w:rStyle w:val="rvts9"/>
          <w:b/>
          <w:bCs/>
          <w:sz w:val="28"/>
          <w:szCs w:val="28"/>
          <w:bdr w:val="none" w:sz="0" w:space="0" w:color="auto" w:frame="1"/>
          <w:lang w:val="uk-UA"/>
        </w:rPr>
      </w:pPr>
      <w:bookmarkStart w:id="44" w:name="n12008"/>
      <w:bookmarkStart w:id="45" w:name="n7083"/>
      <w:bookmarkStart w:id="46" w:name="n7093"/>
      <w:bookmarkStart w:id="47" w:name="n7094"/>
      <w:bookmarkStart w:id="48" w:name="n7107"/>
      <w:bookmarkStart w:id="49" w:name="n7108"/>
      <w:bookmarkStart w:id="50" w:name="n7118"/>
      <w:bookmarkEnd w:id="44"/>
      <w:bookmarkEnd w:id="45"/>
      <w:bookmarkEnd w:id="46"/>
      <w:bookmarkEnd w:id="47"/>
      <w:bookmarkEnd w:id="48"/>
      <w:bookmarkEnd w:id="49"/>
      <w:bookmarkEnd w:id="50"/>
    </w:p>
    <w:p w:rsidR="007C069E" w:rsidRDefault="007C069E" w:rsidP="007C069E">
      <w:pPr>
        <w:pStyle w:val="rvps2"/>
        <w:shd w:val="clear" w:color="auto" w:fill="FFFFFF"/>
        <w:spacing w:before="0" w:beforeAutospacing="0" w:after="0" w:afterAutospacing="0"/>
        <w:jc w:val="center"/>
        <w:textAlignment w:val="baseline"/>
        <w:rPr>
          <w:b/>
          <w:sz w:val="28"/>
          <w:szCs w:val="28"/>
        </w:rPr>
      </w:pPr>
      <w:r>
        <w:rPr>
          <w:rStyle w:val="rvts9"/>
          <w:b/>
          <w:bCs/>
          <w:sz w:val="28"/>
          <w:szCs w:val="28"/>
          <w:bdr w:val="none" w:sz="0" w:space="0" w:color="auto" w:frame="1"/>
          <w:lang w:val="uk-UA"/>
        </w:rPr>
        <w:t>5</w:t>
      </w:r>
      <w:r w:rsidRPr="00A41A7D">
        <w:rPr>
          <w:rStyle w:val="rvts9"/>
          <w:b/>
          <w:bCs/>
          <w:sz w:val="28"/>
          <w:szCs w:val="28"/>
          <w:bdr w:val="none" w:sz="0" w:space="0" w:color="auto" w:frame="1"/>
        </w:rPr>
        <w:t>.</w:t>
      </w:r>
      <w:r w:rsidRPr="00A41A7D">
        <w:rPr>
          <w:rStyle w:val="apple-converted-space"/>
          <w:b/>
          <w:sz w:val="28"/>
          <w:szCs w:val="28"/>
        </w:rPr>
        <w:t> </w:t>
      </w:r>
      <w:r w:rsidRPr="00A41A7D">
        <w:rPr>
          <w:b/>
          <w:sz w:val="28"/>
          <w:szCs w:val="28"/>
        </w:rPr>
        <w:t>Податковий (звітний) період</w:t>
      </w:r>
    </w:p>
    <w:p w:rsidR="007C069E" w:rsidRPr="00A41A7D" w:rsidRDefault="007C069E" w:rsidP="007C069E">
      <w:pPr>
        <w:pStyle w:val="rvps2"/>
        <w:shd w:val="clear" w:color="auto" w:fill="FFFFFF"/>
        <w:spacing w:before="0" w:beforeAutospacing="0" w:after="0" w:afterAutospacing="0"/>
        <w:jc w:val="center"/>
        <w:textAlignment w:val="baseline"/>
        <w:rPr>
          <w:b/>
          <w:sz w:val="28"/>
          <w:szCs w:val="28"/>
        </w:rPr>
      </w:pPr>
    </w:p>
    <w:p w:rsidR="007C069E" w:rsidRPr="00AD152C" w:rsidRDefault="007C069E" w:rsidP="007C069E">
      <w:pPr>
        <w:pStyle w:val="rvps2"/>
        <w:shd w:val="clear" w:color="auto" w:fill="FFFFFF"/>
        <w:spacing w:before="0" w:beforeAutospacing="0" w:after="0" w:afterAutospacing="0"/>
        <w:ind w:firstLine="851"/>
        <w:jc w:val="both"/>
        <w:textAlignment w:val="baseline"/>
        <w:rPr>
          <w:sz w:val="28"/>
          <w:szCs w:val="28"/>
          <w:lang w:val="uk-UA"/>
        </w:rPr>
      </w:pPr>
      <w:bookmarkStart w:id="51" w:name="n7134"/>
      <w:bookmarkEnd w:id="51"/>
      <w:r>
        <w:rPr>
          <w:sz w:val="28"/>
          <w:szCs w:val="28"/>
          <w:lang w:val="uk-UA"/>
        </w:rPr>
        <w:t>5</w:t>
      </w:r>
      <w:r w:rsidRPr="00A41A7D">
        <w:rPr>
          <w:sz w:val="28"/>
          <w:szCs w:val="28"/>
        </w:rPr>
        <w:t>.1. Податкови</w:t>
      </w:r>
      <w:r>
        <w:rPr>
          <w:sz w:val="28"/>
          <w:szCs w:val="28"/>
          <w:lang w:val="uk-UA"/>
        </w:rPr>
        <w:t>й</w:t>
      </w:r>
      <w:r w:rsidRPr="00A41A7D">
        <w:rPr>
          <w:sz w:val="28"/>
          <w:szCs w:val="28"/>
        </w:rPr>
        <w:t xml:space="preserve"> (звітни</w:t>
      </w:r>
      <w:r>
        <w:rPr>
          <w:sz w:val="28"/>
          <w:szCs w:val="28"/>
          <w:lang w:val="uk-UA"/>
        </w:rPr>
        <w:t>й</w:t>
      </w:r>
      <w:r w:rsidRPr="00A41A7D">
        <w:rPr>
          <w:sz w:val="28"/>
          <w:szCs w:val="28"/>
        </w:rPr>
        <w:t>) період</w:t>
      </w:r>
      <w:r>
        <w:rPr>
          <w:sz w:val="28"/>
          <w:szCs w:val="28"/>
          <w:lang w:val="uk-UA"/>
        </w:rPr>
        <w:t xml:space="preserve"> </w:t>
      </w:r>
      <w:r w:rsidRPr="00A41A7D">
        <w:rPr>
          <w:sz w:val="28"/>
          <w:szCs w:val="28"/>
        </w:rPr>
        <w:t xml:space="preserve">для платників єдиного податку першої, другої груп </w:t>
      </w:r>
      <w:r>
        <w:rPr>
          <w:sz w:val="28"/>
          <w:szCs w:val="28"/>
          <w:lang w:val="uk-UA"/>
        </w:rPr>
        <w:t>встановлюється відповідно до статті 294 Податкового кодексу України.</w:t>
      </w:r>
    </w:p>
    <w:p w:rsidR="007C069E" w:rsidRPr="00800730" w:rsidRDefault="007C069E" w:rsidP="007C069E">
      <w:pPr>
        <w:pStyle w:val="rvps2"/>
        <w:shd w:val="clear" w:color="auto" w:fill="FFFFFF"/>
        <w:spacing w:before="0" w:beforeAutospacing="0" w:after="0" w:afterAutospacing="0"/>
        <w:ind w:firstLine="851"/>
        <w:jc w:val="both"/>
        <w:textAlignment w:val="baseline"/>
        <w:rPr>
          <w:sz w:val="28"/>
          <w:szCs w:val="28"/>
          <w:lang w:val="uk-UA"/>
        </w:rPr>
      </w:pPr>
      <w:bookmarkStart w:id="52" w:name="n12026"/>
      <w:bookmarkStart w:id="53" w:name="n7135"/>
      <w:bookmarkStart w:id="54" w:name="n12027"/>
      <w:bookmarkStart w:id="55" w:name="n7137"/>
      <w:bookmarkEnd w:id="52"/>
      <w:bookmarkEnd w:id="53"/>
      <w:bookmarkEnd w:id="54"/>
      <w:bookmarkEnd w:id="55"/>
    </w:p>
    <w:p w:rsidR="007C069E" w:rsidRDefault="007C069E" w:rsidP="007C069E">
      <w:pPr>
        <w:pStyle w:val="rvps2"/>
        <w:shd w:val="clear" w:color="auto" w:fill="FFFFFF"/>
        <w:spacing w:before="0" w:beforeAutospacing="0" w:after="0" w:afterAutospacing="0"/>
        <w:jc w:val="center"/>
        <w:textAlignment w:val="baseline"/>
        <w:rPr>
          <w:b/>
          <w:sz w:val="28"/>
          <w:szCs w:val="28"/>
        </w:rPr>
      </w:pPr>
      <w:bookmarkStart w:id="56" w:name="n7145"/>
      <w:bookmarkEnd w:id="56"/>
      <w:r>
        <w:rPr>
          <w:rStyle w:val="rvts9"/>
          <w:b/>
          <w:bCs/>
          <w:sz w:val="28"/>
          <w:szCs w:val="28"/>
          <w:bdr w:val="none" w:sz="0" w:space="0" w:color="auto" w:frame="1"/>
          <w:lang w:val="uk-UA"/>
        </w:rPr>
        <w:t>6</w:t>
      </w:r>
      <w:r w:rsidRPr="00A41A7D">
        <w:rPr>
          <w:rStyle w:val="rvts9"/>
          <w:b/>
          <w:bCs/>
          <w:sz w:val="28"/>
          <w:szCs w:val="28"/>
          <w:bdr w:val="none" w:sz="0" w:space="0" w:color="auto" w:frame="1"/>
        </w:rPr>
        <w:t>.</w:t>
      </w:r>
      <w:r w:rsidRPr="00A41A7D">
        <w:rPr>
          <w:rStyle w:val="apple-converted-space"/>
          <w:b/>
          <w:sz w:val="28"/>
          <w:szCs w:val="28"/>
        </w:rPr>
        <w:t> </w:t>
      </w:r>
      <w:r w:rsidRPr="00A41A7D">
        <w:rPr>
          <w:b/>
          <w:sz w:val="28"/>
          <w:szCs w:val="28"/>
        </w:rPr>
        <w:t xml:space="preserve">Порядок </w:t>
      </w:r>
      <w:r>
        <w:rPr>
          <w:b/>
          <w:sz w:val="28"/>
          <w:szCs w:val="28"/>
          <w:lang w:val="uk-UA"/>
        </w:rPr>
        <w:t>обчислення (</w:t>
      </w:r>
      <w:r w:rsidRPr="00A41A7D">
        <w:rPr>
          <w:b/>
          <w:sz w:val="28"/>
          <w:szCs w:val="28"/>
        </w:rPr>
        <w:t>нарахування</w:t>
      </w:r>
      <w:r>
        <w:rPr>
          <w:b/>
          <w:sz w:val="28"/>
          <w:szCs w:val="28"/>
          <w:lang w:val="uk-UA"/>
        </w:rPr>
        <w:t>)</w:t>
      </w:r>
      <w:r w:rsidRPr="00A41A7D">
        <w:rPr>
          <w:b/>
          <w:sz w:val="28"/>
          <w:szCs w:val="28"/>
        </w:rPr>
        <w:t xml:space="preserve"> та строки сплати єдиного податку</w:t>
      </w:r>
    </w:p>
    <w:p w:rsidR="007C069E" w:rsidRPr="00A41A7D" w:rsidRDefault="007C069E" w:rsidP="007C069E">
      <w:pPr>
        <w:pStyle w:val="rvps2"/>
        <w:shd w:val="clear" w:color="auto" w:fill="FFFFFF"/>
        <w:spacing w:before="0" w:beforeAutospacing="0" w:after="0" w:afterAutospacing="0"/>
        <w:jc w:val="center"/>
        <w:textAlignment w:val="baseline"/>
        <w:rPr>
          <w:b/>
          <w:sz w:val="28"/>
          <w:szCs w:val="28"/>
        </w:rPr>
      </w:pPr>
    </w:p>
    <w:p w:rsidR="007C069E" w:rsidRDefault="007C069E" w:rsidP="007C069E">
      <w:pPr>
        <w:pStyle w:val="rvps2"/>
        <w:shd w:val="clear" w:color="auto" w:fill="FFFFFF"/>
        <w:spacing w:before="0" w:beforeAutospacing="0" w:after="0" w:afterAutospacing="0"/>
        <w:ind w:firstLine="851"/>
        <w:jc w:val="both"/>
        <w:textAlignment w:val="baseline"/>
        <w:rPr>
          <w:sz w:val="28"/>
          <w:szCs w:val="28"/>
          <w:lang w:val="uk-UA"/>
        </w:rPr>
      </w:pPr>
      <w:bookmarkStart w:id="57" w:name="n7146"/>
      <w:bookmarkEnd w:id="57"/>
      <w:r>
        <w:rPr>
          <w:sz w:val="28"/>
          <w:szCs w:val="28"/>
          <w:lang w:val="uk-UA"/>
        </w:rPr>
        <w:t>6</w:t>
      </w:r>
      <w:r w:rsidRPr="00A41A7D">
        <w:rPr>
          <w:sz w:val="28"/>
          <w:szCs w:val="28"/>
        </w:rPr>
        <w:t xml:space="preserve">.1. </w:t>
      </w:r>
      <w:bookmarkStart w:id="58" w:name="n12033"/>
      <w:bookmarkStart w:id="59" w:name="n12036"/>
      <w:bookmarkStart w:id="60" w:name="n12035"/>
      <w:bookmarkStart w:id="61" w:name="n7158"/>
      <w:bookmarkEnd w:id="58"/>
      <w:bookmarkEnd w:id="59"/>
      <w:bookmarkEnd w:id="60"/>
      <w:bookmarkEnd w:id="61"/>
      <w:r>
        <w:rPr>
          <w:sz w:val="28"/>
          <w:szCs w:val="28"/>
          <w:lang w:val="uk-UA"/>
        </w:rPr>
        <w:t>Порядок обчислення податку встановлюється відповідно до пунктів 295.2,  295.5, та 295.8 статті 295 Податкового кодексу України з урахуванням особливостей, визначених статтею 297 Податкового кодексу України.</w:t>
      </w:r>
    </w:p>
    <w:p w:rsidR="007C069E" w:rsidRDefault="007C069E" w:rsidP="007C069E">
      <w:pPr>
        <w:pStyle w:val="rvps2"/>
        <w:shd w:val="clear" w:color="auto" w:fill="FFFFFF"/>
        <w:spacing w:before="0" w:beforeAutospacing="0" w:after="0" w:afterAutospacing="0"/>
        <w:ind w:firstLine="851"/>
        <w:jc w:val="both"/>
        <w:textAlignment w:val="baseline"/>
        <w:rPr>
          <w:sz w:val="28"/>
          <w:szCs w:val="28"/>
          <w:lang w:val="uk-UA"/>
        </w:rPr>
      </w:pPr>
      <w:r>
        <w:rPr>
          <w:sz w:val="28"/>
          <w:szCs w:val="28"/>
          <w:lang w:val="uk-UA"/>
        </w:rPr>
        <w:t>6.2. Строк та порядок сплати податку визначаються відповідно до пунктів 295.1, 295.4 та 295.7 статті 295</w:t>
      </w:r>
      <w:r w:rsidRPr="00C91FFE">
        <w:rPr>
          <w:sz w:val="28"/>
          <w:szCs w:val="28"/>
          <w:lang w:val="uk-UA"/>
        </w:rPr>
        <w:t xml:space="preserve"> </w:t>
      </w:r>
      <w:r>
        <w:rPr>
          <w:sz w:val="28"/>
          <w:szCs w:val="28"/>
          <w:lang w:val="uk-UA"/>
        </w:rPr>
        <w:t>Податкового кодексу України</w:t>
      </w:r>
      <w:r w:rsidRPr="00C91FFE">
        <w:rPr>
          <w:sz w:val="28"/>
          <w:szCs w:val="28"/>
          <w:lang w:val="uk-UA"/>
        </w:rPr>
        <w:t xml:space="preserve"> </w:t>
      </w:r>
      <w:r>
        <w:rPr>
          <w:sz w:val="28"/>
          <w:szCs w:val="28"/>
          <w:lang w:val="uk-UA"/>
        </w:rPr>
        <w:t>з урахуванням особливостей, визначених статтею 297 Податкового кодексу України.</w:t>
      </w:r>
    </w:p>
    <w:p w:rsidR="007C069E" w:rsidRPr="0035610E" w:rsidRDefault="007C069E" w:rsidP="007C069E">
      <w:pPr>
        <w:pStyle w:val="rvps2"/>
        <w:shd w:val="clear" w:color="auto" w:fill="FFFFFF"/>
        <w:spacing w:before="0" w:beforeAutospacing="0" w:after="0" w:afterAutospacing="0"/>
        <w:ind w:firstLine="851"/>
        <w:jc w:val="center"/>
        <w:textAlignment w:val="baseline"/>
        <w:rPr>
          <w:rStyle w:val="rvts9"/>
          <w:b/>
          <w:bCs/>
          <w:sz w:val="28"/>
          <w:szCs w:val="28"/>
          <w:bdr w:val="none" w:sz="0" w:space="0" w:color="auto" w:frame="1"/>
        </w:rPr>
      </w:pPr>
      <w:bookmarkStart w:id="62" w:name="n12305"/>
      <w:bookmarkStart w:id="63" w:name="n7200"/>
      <w:bookmarkEnd w:id="62"/>
      <w:bookmarkEnd w:id="63"/>
    </w:p>
    <w:p w:rsidR="007C069E" w:rsidRDefault="007C069E" w:rsidP="007C069E">
      <w:pPr>
        <w:pStyle w:val="rvps2"/>
        <w:shd w:val="clear" w:color="auto" w:fill="FFFFFF"/>
        <w:spacing w:before="0" w:beforeAutospacing="0" w:after="0" w:afterAutospacing="0"/>
        <w:jc w:val="center"/>
        <w:textAlignment w:val="baseline"/>
        <w:rPr>
          <w:rStyle w:val="rvts9"/>
          <w:b/>
          <w:bCs/>
          <w:sz w:val="28"/>
          <w:szCs w:val="28"/>
          <w:bdr w:val="none" w:sz="0" w:space="0" w:color="auto" w:frame="1"/>
          <w:lang w:val="uk-UA"/>
        </w:rPr>
      </w:pPr>
      <w:r>
        <w:rPr>
          <w:rStyle w:val="rvts9"/>
          <w:b/>
          <w:bCs/>
          <w:sz w:val="28"/>
          <w:szCs w:val="28"/>
          <w:bdr w:val="none" w:sz="0" w:space="0" w:color="auto" w:frame="1"/>
          <w:lang w:val="uk-UA"/>
        </w:rPr>
        <w:t>7. Строк та порядок подання звітності про обчислення і сплату податку</w:t>
      </w:r>
    </w:p>
    <w:p w:rsidR="007C069E" w:rsidRDefault="007C069E" w:rsidP="007C069E">
      <w:pPr>
        <w:pStyle w:val="rvps2"/>
        <w:shd w:val="clear" w:color="auto" w:fill="FFFFFF"/>
        <w:spacing w:before="0" w:beforeAutospacing="0" w:after="0" w:afterAutospacing="0"/>
        <w:jc w:val="center"/>
        <w:textAlignment w:val="baseline"/>
        <w:rPr>
          <w:rStyle w:val="rvts9"/>
          <w:b/>
          <w:bCs/>
          <w:sz w:val="28"/>
          <w:szCs w:val="28"/>
          <w:bdr w:val="none" w:sz="0" w:space="0" w:color="auto" w:frame="1"/>
          <w:lang w:val="uk-UA"/>
        </w:rPr>
      </w:pPr>
    </w:p>
    <w:p w:rsidR="007C069E" w:rsidRDefault="007C069E" w:rsidP="007C069E">
      <w:pPr>
        <w:pStyle w:val="rvps2"/>
        <w:shd w:val="clear" w:color="auto" w:fill="FFFFFF"/>
        <w:spacing w:before="0" w:beforeAutospacing="0" w:after="0" w:afterAutospacing="0"/>
        <w:ind w:firstLine="851"/>
        <w:jc w:val="both"/>
        <w:textAlignment w:val="baseline"/>
        <w:rPr>
          <w:sz w:val="28"/>
          <w:szCs w:val="28"/>
          <w:lang w:val="uk-UA"/>
        </w:rPr>
      </w:pPr>
      <w:r>
        <w:rPr>
          <w:color w:val="000000"/>
          <w:sz w:val="28"/>
          <w:szCs w:val="28"/>
          <w:shd w:val="clear" w:color="auto" w:fill="FFFFFF"/>
          <w:lang w:val="uk-UA"/>
        </w:rPr>
        <w:t>7</w:t>
      </w:r>
      <w:r w:rsidRPr="0017516E">
        <w:rPr>
          <w:color w:val="000000"/>
          <w:sz w:val="28"/>
          <w:szCs w:val="28"/>
          <w:shd w:val="clear" w:color="auto" w:fill="FFFFFF"/>
        </w:rPr>
        <w:t>.</w:t>
      </w:r>
      <w:r>
        <w:rPr>
          <w:color w:val="000000"/>
          <w:sz w:val="28"/>
          <w:szCs w:val="28"/>
          <w:shd w:val="clear" w:color="auto" w:fill="FFFFFF"/>
          <w:lang w:val="uk-UA"/>
        </w:rPr>
        <w:t>1</w:t>
      </w:r>
      <w:r w:rsidRPr="0017516E">
        <w:rPr>
          <w:color w:val="000000"/>
          <w:sz w:val="28"/>
          <w:szCs w:val="28"/>
          <w:shd w:val="clear" w:color="auto" w:fill="FFFFFF"/>
        </w:rPr>
        <w:t xml:space="preserve">. </w:t>
      </w:r>
      <w:r>
        <w:rPr>
          <w:color w:val="000000"/>
          <w:sz w:val="28"/>
          <w:szCs w:val="28"/>
          <w:shd w:val="clear" w:color="auto" w:fill="FFFFFF"/>
          <w:lang w:val="uk-UA"/>
        </w:rPr>
        <w:t xml:space="preserve">Строк та порядок подання звітності про обчислення і сплату податку визначено пунктами 296.2, 296.4, підпунктом 296.5.1 пункту 296.5 статті 296 </w:t>
      </w:r>
      <w:r>
        <w:rPr>
          <w:sz w:val="28"/>
          <w:szCs w:val="28"/>
          <w:lang w:val="uk-UA"/>
        </w:rPr>
        <w:t>Податкового кодексу України</w:t>
      </w:r>
      <w:r w:rsidRPr="00C91FFE">
        <w:rPr>
          <w:sz w:val="28"/>
          <w:szCs w:val="28"/>
          <w:lang w:val="uk-UA"/>
        </w:rPr>
        <w:t xml:space="preserve"> </w:t>
      </w:r>
      <w:r>
        <w:rPr>
          <w:sz w:val="28"/>
          <w:szCs w:val="28"/>
          <w:lang w:val="uk-UA"/>
        </w:rPr>
        <w:t>з урахуванням особливостей, визначених статтею 297 Податкового кодексу України.</w:t>
      </w:r>
    </w:p>
    <w:p w:rsidR="007C069E" w:rsidRPr="00C91FFE" w:rsidRDefault="007C069E" w:rsidP="007C069E">
      <w:pPr>
        <w:pStyle w:val="rvps2"/>
        <w:shd w:val="clear" w:color="auto" w:fill="FFFFFF"/>
        <w:spacing w:before="0" w:beforeAutospacing="0" w:after="0" w:afterAutospacing="0"/>
        <w:ind w:firstLine="851"/>
        <w:jc w:val="both"/>
        <w:textAlignment w:val="baseline"/>
        <w:rPr>
          <w:color w:val="000000"/>
          <w:sz w:val="28"/>
          <w:szCs w:val="28"/>
          <w:shd w:val="clear" w:color="auto" w:fill="FFFFFF"/>
          <w:lang w:val="uk-UA"/>
        </w:rPr>
      </w:pPr>
    </w:p>
    <w:p w:rsidR="007C069E" w:rsidRDefault="007C069E" w:rsidP="007C069E">
      <w:pPr>
        <w:pStyle w:val="rvps2"/>
        <w:shd w:val="clear" w:color="auto" w:fill="FFFFFF"/>
        <w:spacing w:before="0" w:beforeAutospacing="0" w:after="0" w:afterAutospacing="0"/>
        <w:ind w:firstLine="851"/>
        <w:jc w:val="both"/>
        <w:rPr>
          <w:color w:val="000000"/>
          <w:sz w:val="28"/>
          <w:szCs w:val="28"/>
          <w:shd w:val="clear" w:color="auto" w:fill="FFFFFF"/>
          <w:lang w:val="uk-UA"/>
        </w:rPr>
      </w:pPr>
    </w:p>
    <w:p w:rsidR="00610C99" w:rsidRDefault="00610C99" w:rsidP="00610C99">
      <w:pPr>
        <w:jc w:val="both"/>
        <w:rPr>
          <w:color w:val="1C1C1C"/>
          <w:sz w:val="28"/>
          <w:szCs w:val="28"/>
          <w:lang w:val="uk-UA"/>
        </w:rPr>
      </w:pPr>
      <w:r>
        <w:rPr>
          <w:color w:val="1C1C1C"/>
          <w:sz w:val="28"/>
          <w:szCs w:val="28"/>
          <w:lang w:val="uk-UA"/>
        </w:rPr>
        <w:t>Секретар міської ради                                                     Альона КРАТКО</w:t>
      </w:r>
    </w:p>
    <w:p w:rsidR="007C069E" w:rsidRDefault="007C069E" w:rsidP="007C069E">
      <w:pPr>
        <w:ind w:firstLine="851"/>
        <w:jc w:val="both"/>
        <w:rPr>
          <w:color w:val="1C1C1C"/>
          <w:sz w:val="28"/>
          <w:szCs w:val="28"/>
          <w:lang w:val="uk-UA"/>
        </w:rPr>
      </w:pPr>
    </w:p>
    <w:p w:rsidR="007C069E" w:rsidRPr="00283EE4" w:rsidRDefault="007C069E" w:rsidP="007C069E">
      <w:pPr>
        <w:pStyle w:val="rvps2"/>
        <w:shd w:val="clear" w:color="auto" w:fill="FFFFFF"/>
        <w:spacing w:before="0" w:beforeAutospacing="0" w:after="150" w:afterAutospacing="0"/>
        <w:ind w:firstLine="450"/>
        <w:jc w:val="both"/>
        <w:rPr>
          <w:color w:val="000000"/>
          <w:lang w:val="uk-UA"/>
        </w:rPr>
      </w:pPr>
    </w:p>
    <w:p w:rsidR="007C069E" w:rsidRPr="00283EE4" w:rsidRDefault="007C069E" w:rsidP="007C069E">
      <w:pPr>
        <w:pStyle w:val="rvps2"/>
        <w:shd w:val="clear" w:color="auto" w:fill="FFFFFF"/>
        <w:spacing w:before="0" w:beforeAutospacing="0" w:after="150" w:afterAutospacing="0"/>
        <w:ind w:firstLine="450"/>
        <w:jc w:val="both"/>
        <w:rPr>
          <w:color w:val="000000"/>
        </w:rPr>
      </w:pPr>
    </w:p>
    <w:p w:rsidR="007C069E" w:rsidRPr="00283EE4" w:rsidRDefault="007C069E" w:rsidP="007C069E">
      <w:pPr>
        <w:pStyle w:val="rvps2"/>
        <w:shd w:val="clear" w:color="auto" w:fill="FFFFFF"/>
        <w:spacing w:before="0" w:beforeAutospacing="0" w:after="150" w:afterAutospacing="0"/>
        <w:ind w:firstLine="450"/>
        <w:jc w:val="both"/>
        <w:rPr>
          <w:color w:val="000000"/>
        </w:rPr>
      </w:pPr>
    </w:p>
    <w:p w:rsidR="007C069E" w:rsidRPr="00283EE4" w:rsidRDefault="007C069E" w:rsidP="007C069E">
      <w:pPr>
        <w:pStyle w:val="rvps2"/>
        <w:shd w:val="clear" w:color="auto" w:fill="FFFFFF"/>
        <w:spacing w:before="0" w:beforeAutospacing="0" w:after="150" w:afterAutospacing="0"/>
        <w:ind w:firstLine="450"/>
        <w:jc w:val="both"/>
        <w:rPr>
          <w:color w:val="000000"/>
        </w:rPr>
      </w:pPr>
    </w:p>
    <w:p w:rsidR="007C069E" w:rsidRDefault="007C069E">
      <w:pPr>
        <w:spacing w:after="200" w:line="276" w:lineRule="auto"/>
        <w:jc w:val="both"/>
        <w:rPr>
          <w:b/>
          <w:sz w:val="28"/>
          <w:szCs w:val="28"/>
          <w:lang w:val="uk-UA"/>
        </w:rPr>
      </w:pPr>
    </w:p>
    <w:sectPr w:rsidR="007C069E" w:rsidSect="003C5491">
      <w:pgSz w:w="11906" w:h="16838"/>
      <w:pgMar w:top="851"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D51" w:rsidRDefault="00BE3D51">
      <w:r>
        <w:separator/>
      </w:r>
    </w:p>
  </w:endnote>
  <w:endnote w:type="continuationSeparator" w:id="0">
    <w:p w:rsidR="00BE3D51" w:rsidRDefault="00BE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D51" w:rsidRDefault="00BE3D51">
      <w:r>
        <w:separator/>
      </w:r>
    </w:p>
  </w:footnote>
  <w:footnote w:type="continuationSeparator" w:id="0">
    <w:p w:rsidR="00BE3D51" w:rsidRDefault="00BE3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35E"/>
    <w:multiLevelType w:val="hybridMultilevel"/>
    <w:tmpl w:val="2E34D646"/>
    <w:lvl w:ilvl="0" w:tplc="C5C6F604">
      <w:start w:val="1"/>
      <w:numFmt w:val="lowerLetter"/>
      <w:lvlText w:val="%1)"/>
      <w:lvlJc w:val="left"/>
      <w:pPr>
        <w:tabs>
          <w:tab w:val="left" w:pos="720"/>
        </w:tabs>
        <w:ind w:left="720" w:hanging="360"/>
      </w:pPr>
    </w:lvl>
    <w:lvl w:ilvl="1" w:tplc="8E24766C">
      <w:start w:val="1"/>
      <w:numFmt w:val="decimal"/>
      <w:lvlText w:val="%2."/>
      <w:lvlJc w:val="left"/>
      <w:pPr>
        <w:tabs>
          <w:tab w:val="left" w:pos="1440"/>
        </w:tabs>
        <w:ind w:left="1440" w:hanging="360"/>
      </w:pPr>
    </w:lvl>
    <w:lvl w:ilvl="2" w:tplc="7916BCB0">
      <w:start w:val="1"/>
      <w:numFmt w:val="decimal"/>
      <w:lvlText w:val="%3."/>
      <w:lvlJc w:val="left"/>
      <w:pPr>
        <w:tabs>
          <w:tab w:val="left" w:pos="2160"/>
        </w:tabs>
        <w:ind w:left="2160" w:hanging="360"/>
      </w:pPr>
    </w:lvl>
    <w:lvl w:ilvl="3" w:tplc="214A8556">
      <w:start w:val="1"/>
      <w:numFmt w:val="decimal"/>
      <w:lvlText w:val="%4."/>
      <w:lvlJc w:val="left"/>
      <w:pPr>
        <w:tabs>
          <w:tab w:val="left" w:pos="2880"/>
        </w:tabs>
        <w:ind w:left="2880" w:hanging="360"/>
      </w:pPr>
    </w:lvl>
    <w:lvl w:ilvl="4" w:tplc="B6A4352A">
      <w:start w:val="1"/>
      <w:numFmt w:val="decimal"/>
      <w:lvlText w:val="%5."/>
      <w:lvlJc w:val="left"/>
      <w:pPr>
        <w:tabs>
          <w:tab w:val="left" w:pos="3600"/>
        </w:tabs>
        <w:ind w:left="3600" w:hanging="360"/>
      </w:pPr>
    </w:lvl>
    <w:lvl w:ilvl="5" w:tplc="09488624">
      <w:start w:val="1"/>
      <w:numFmt w:val="decimal"/>
      <w:lvlText w:val="%6."/>
      <w:lvlJc w:val="left"/>
      <w:pPr>
        <w:tabs>
          <w:tab w:val="left" w:pos="4320"/>
        </w:tabs>
        <w:ind w:left="4320" w:hanging="360"/>
      </w:pPr>
    </w:lvl>
    <w:lvl w:ilvl="6" w:tplc="B7DCE12A">
      <w:start w:val="1"/>
      <w:numFmt w:val="decimal"/>
      <w:lvlText w:val="%7."/>
      <w:lvlJc w:val="left"/>
      <w:pPr>
        <w:tabs>
          <w:tab w:val="left" w:pos="5040"/>
        </w:tabs>
        <w:ind w:left="5040" w:hanging="360"/>
      </w:pPr>
    </w:lvl>
    <w:lvl w:ilvl="7" w:tplc="C862EE04">
      <w:start w:val="1"/>
      <w:numFmt w:val="decimal"/>
      <w:lvlText w:val="%8."/>
      <w:lvlJc w:val="left"/>
      <w:pPr>
        <w:tabs>
          <w:tab w:val="left" w:pos="5760"/>
        </w:tabs>
        <w:ind w:left="5760" w:hanging="360"/>
      </w:pPr>
    </w:lvl>
    <w:lvl w:ilvl="8" w:tplc="C50CED90">
      <w:start w:val="1"/>
      <w:numFmt w:val="decimal"/>
      <w:lvlText w:val="%9."/>
      <w:lvlJc w:val="left"/>
      <w:pPr>
        <w:tabs>
          <w:tab w:val="left" w:pos="6480"/>
        </w:tabs>
        <w:ind w:left="6480" w:hanging="360"/>
      </w:pPr>
    </w:lvl>
  </w:abstractNum>
  <w:abstractNum w:abstractNumId="1">
    <w:nsid w:val="04AC6E54"/>
    <w:multiLevelType w:val="hybridMultilevel"/>
    <w:tmpl w:val="AE300D54"/>
    <w:lvl w:ilvl="0" w:tplc="CBAE69B8">
      <w:start w:val="1"/>
      <w:numFmt w:val="decimal"/>
      <w:lvlText w:val="%1."/>
      <w:lvlJc w:val="left"/>
      <w:pPr>
        <w:tabs>
          <w:tab w:val="left" w:pos="720"/>
        </w:tabs>
        <w:ind w:left="720" w:hanging="360"/>
      </w:pPr>
    </w:lvl>
    <w:lvl w:ilvl="1" w:tplc="2CE6E232">
      <w:start w:val="1"/>
      <w:numFmt w:val="lowerLetter"/>
      <w:lvlText w:val="%2."/>
      <w:lvlJc w:val="left"/>
      <w:pPr>
        <w:tabs>
          <w:tab w:val="left" w:pos="1440"/>
        </w:tabs>
        <w:ind w:left="1440" w:hanging="360"/>
      </w:pPr>
    </w:lvl>
    <w:lvl w:ilvl="2" w:tplc="2628313E">
      <w:start w:val="1"/>
      <w:numFmt w:val="lowerRoman"/>
      <w:lvlText w:val="%3."/>
      <w:lvlJc w:val="right"/>
      <w:pPr>
        <w:tabs>
          <w:tab w:val="left" w:pos="2160"/>
        </w:tabs>
        <w:ind w:left="2160" w:hanging="180"/>
      </w:pPr>
    </w:lvl>
    <w:lvl w:ilvl="3" w:tplc="8698D4FE">
      <w:start w:val="1"/>
      <w:numFmt w:val="decimal"/>
      <w:lvlText w:val="%4."/>
      <w:lvlJc w:val="left"/>
      <w:pPr>
        <w:tabs>
          <w:tab w:val="left" w:pos="2880"/>
        </w:tabs>
        <w:ind w:left="2880" w:hanging="360"/>
      </w:pPr>
    </w:lvl>
    <w:lvl w:ilvl="4" w:tplc="8B024AB2">
      <w:start w:val="1"/>
      <w:numFmt w:val="lowerLetter"/>
      <w:lvlText w:val="%5."/>
      <w:lvlJc w:val="left"/>
      <w:pPr>
        <w:tabs>
          <w:tab w:val="left" w:pos="3600"/>
        </w:tabs>
        <w:ind w:left="3600" w:hanging="360"/>
      </w:pPr>
    </w:lvl>
    <w:lvl w:ilvl="5" w:tplc="F9A6DD18">
      <w:start w:val="1"/>
      <w:numFmt w:val="lowerRoman"/>
      <w:lvlText w:val="%6."/>
      <w:lvlJc w:val="right"/>
      <w:pPr>
        <w:tabs>
          <w:tab w:val="left" w:pos="4320"/>
        </w:tabs>
        <w:ind w:left="4320" w:hanging="180"/>
      </w:pPr>
    </w:lvl>
    <w:lvl w:ilvl="6" w:tplc="6F1C2618">
      <w:start w:val="1"/>
      <w:numFmt w:val="decimal"/>
      <w:lvlText w:val="%7."/>
      <w:lvlJc w:val="left"/>
      <w:pPr>
        <w:tabs>
          <w:tab w:val="left" w:pos="5040"/>
        </w:tabs>
        <w:ind w:left="5040" w:hanging="360"/>
      </w:pPr>
    </w:lvl>
    <w:lvl w:ilvl="7" w:tplc="E2F8DA26">
      <w:start w:val="1"/>
      <w:numFmt w:val="lowerLetter"/>
      <w:lvlText w:val="%8."/>
      <w:lvlJc w:val="left"/>
      <w:pPr>
        <w:tabs>
          <w:tab w:val="left" w:pos="5760"/>
        </w:tabs>
        <w:ind w:left="5760" w:hanging="360"/>
      </w:pPr>
    </w:lvl>
    <w:lvl w:ilvl="8" w:tplc="6FA0AA60">
      <w:start w:val="1"/>
      <w:numFmt w:val="lowerRoman"/>
      <w:lvlText w:val="%9."/>
      <w:lvlJc w:val="right"/>
      <w:pPr>
        <w:tabs>
          <w:tab w:val="left" w:pos="6480"/>
        </w:tabs>
        <w:ind w:left="6480" w:hanging="180"/>
      </w:pPr>
    </w:lvl>
  </w:abstractNum>
  <w:abstractNum w:abstractNumId="2">
    <w:nsid w:val="08333D9E"/>
    <w:multiLevelType w:val="hybridMultilevel"/>
    <w:tmpl w:val="4E5A5844"/>
    <w:lvl w:ilvl="0" w:tplc="04FEC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F42F12"/>
    <w:multiLevelType w:val="hybridMultilevel"/>
    <w:tmpl w:val="C7B874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5A5D43"/>
    <w:multiLevelType w:val="multilevel"/>
    <w:tmpl w:val="6E3ECA48"/>
    <w:lvl w:ilvl="0">
      <w:start w:val="1"/>
      <w:numFmt w:val="decimal"/>
      <w:lvlText w:val="%1."/>
      <w:lvlJc w:val="left"/>
      <w:pPr>
        <w:ind w:left="927"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1CF551A"/>
    <w:multiLevelType w:val="multilevel"/>
    <w:tmpl w:val="0520E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DC5674"/>
    <w:multiLevelType w:val="hybridMultilevel"/>
    <w:tmpl w:val="3C7604C0"/>
    <w:lvl w:ilvl="0" w:tplc="1A7A0AB0">
      <w:start w:val="1"/>
      <w:numFmt w:val="decimal"/>
      <w:lvlText w:val="%1."/>
      <w:lvlJc w:val="left"/>
      <w:pPr>
        <w:ind w:left="72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475961"/>
    <w:multiLevelType w:val="hybridMultilevel"/>
    <w:tmpl w:val="706A0526"/>
    <w:lvl w:ilvl="0" w:tplc="04190017">
      <w:start w:val="1"/>
      <w:numFmt w:val="low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DAA293B"/>
    <w:multiLevelType w:val="hybridMultilevel"/>
    <w:tmpl w:val="13668D24"/>
    <w:lvl w:ilvl="0" w:tplc="09321C10">
      <w:start w:val="1"/>
      <w:numFmt w:val="decimal"/>
      <w:lvlText w:val="%1."/>
      <w:lvlJc w:val="left"/>
      <w:pPr>
        <w:tabs>
          <w:tab w:val="left" w:pos="720"/>
        </w:tabs>
        <w:ind w:left="720" w:hanging="360"/>
      </w:pPr>
    </w:lvl>
    <w:lvl w:ilvl="1" w:tplc="F60006A2">
      <w:start w:val="1"/>
      <w:numFmt w:val="decimal"/>
      <w:lvlText w:val="%2."/>
      <w:lvlJc w:val="left"/>
      <w:pPr>
        <w:tabs>
          <w:tab w:val="left" w:pos="1440"/>
        </w:tabs>
        <w:ind w:left="1440" w:hanging="360"/>
      </w:pPr>
    </w:lvl>
    <w:lvl w:ilvl="2" w:tplc="D27672B6">
      <w:start w:val="1"/>
      <w:numFmt w:val="decimal"/>
      <w:lvlText w:val="%3."/>
      <w:lvlJc w:val="left"/>
      <w:pPr>
        <w:tabs>
          <w:tab w:val="left" w:pos="2160"/>
        </w:tabs>
        <w:ind w:left="2160" w:hanging="360"/>
      </w:pPr>
    </w:lvl>
    <w:lvl w:ilvl="3" w:tplc="0B18D8C4">
      <w:start w:val="1"/>
      <w:numFmt w:val="decimal"/>
      <w:lvlText w:val="%4."/>
      <w:lvlJc w:val="left"/>
      <w:pPr>
        <w:tabs>
          <w:tab w:val="left" w:pos="2880"/>
        </w:tabs>
        <w:ind w:left="2880" w:hanging="360"/>
      </w:pPr>
    </w:lvl>
    <w:lvl w:ilvl="4" w:tplc="96E8AA16">
      <w:start w:val="1"/>
      <w:numFmt w:val="decimal"/>
      <w:lvlText w:val="%5."/>
      <w:lvlJc w:val="left"/>
      <w:pPr>
        <w:tabs>
          <w:tab w:val="left" w:pos="3600"/>
        </w:tabs>
        <w:ind w:left="3600" w:hanging="360"/>
      </w:pPr>
    </w:lvl>
    <w:lvl w:ilvl="5" w:tplc="B094BE82">
      <w:start w:val="1"/>
      <w:numFmt w:val="decimal"/>
      <w:lvlText w:val="%6."/>
      <w:lvlJc w:val="left"/>
      <w:pPr>
        <w:tabs>
          <w:tab w:val="left" w:pos="4320"/>
        </w:tabs>
        <w:ind w:left="4320" w:hanging="360"/>
      </w:pPr>
    </w:lvl>
    <w:lvl w:ilvl="6" w:tplc="37482D00">
      <w:start w:val="1"/>
      <w:numFmt w:val="decimal"/>
      <w:lvlText w:val="%7."/>
      <w:lvlJc w:val="left"/>
      <w:pPr>
        <w:tabs>
          <w:tab w:val="left" w:pos="5040"/>
        </w:tabs>
        <w:ind w:left="5040" w:hanging="360"/>
      </w:pPr>
    </w:lvl>
    <w:lvl w:ilvl="7" w:tplc="B6CE70E2">
      <w:start w:val="1"/>
      <w:numFmt w:val="decimal"/>
      <w:lvlText w:val="%8."/>
      <w:lvlJc w:val="left"/>
      <w:pPr>
        <w:tabs>
          <w:tab w:val="left" w:pos="5760"/>
        </w:tabs>
        <w:ind w:left="5760" w:hanging="360"/>
      </w:pPr>
    </w:lvl>
    <w:lvl w:ilvl="8" w:tplc="04582706">
      <w:start w:val="1"/>
      <w:numFmt w:val="decimal"/>
      <w:lvlText w:val="%9."/>
      <w:lvlJc w:val="left"/>
      <w:pPr>
        <w:tabs>
          <w:tab w:val="left" w:pos="6480"/>
        </w:tabs>
        <w:ind w:left="6480" w:hanging="360"/>
      </w:pPr>
    </w:lvl>
  </w:abstractNum>
  <w:abstractNum w:abstractNumId="9">
    <w:nsid w:val="1EDB73BC"/>
    <w:multiLevelType w:val="hybridMultilevel"/>
    <w:tmpl w:val="94C260B4"/>
    <w:lvl w:ilvl="0" w:tplc="78F25CA8">
      <w:start w:val="1"/>
      <w:numFmt w:val="decimal"/>
      <w:lvlText w:val="%1)"/>
      <w:lvlJc w:val="left"/>
      <w:pPr>
        <w:ind w:left="1069" w:hanging="360"/>
      </w:pPr>
    </w:lvl>
    <w:lvl w:ilvl="1" w:tplc="34B22070">
      <w:start w:val="1"/>
      <w:numFmt w:val="decimal"/>
      <w:lvlText w:val="%2."/>
      <w:lvlJc w:val="left"/>
      <w:pPr>
        <w:tabs>
          <w:tab w:val="left" w:pos="1440"/>
        </w:tabs>
        <w:ind w:left="1440" w:hanging="360"/>
      </w:pPr>
    </w:lvl>
    <w:lvl w:ilvl="2" w:tplc="B4628EF6">
      <w:start w:val="1"/>
      <w:numFmt w:val="decimal"/>
      <w:lvlText w:val="%3."/>
      <w:lvlJc w:val="left"/>
      <w:pPr>
        <w:tabs>
          <w:tab w:val="left" w:pos="2160"/>
        </w:tabs>
        <w:ind w:left="2160" w:hanging="360"/>
      </w:pPr>
    </w:lvl>
    <w:lvl w:ilvl="3" w:tplc="E534BDA6">
      <w:start w:val="1"/>
      <w:numFmt w:val="decimal"/>
      <w:lvlText w:val="%4."/>
      <w:lvlJc w:val="left"/>
      <w:pPr>
        <w:tabs>
          <w:tab w:val="left" w:pos="2880"/>
        </w:tabs>
        <w:ind w:left="2880" w:hanging="360"/>
      </w:pPr>
    </w:lvl>
    <w:lvl w:ilvl="4" w:tplc="3CE81E6C">
      <w:start w:val="1"/>
      <w:numFmt w:val="decimal"/>
      <w:lvlText w:val="%5."/>
      <w:lvlJc w:val="left"/>
      <w:pPr>
        <w:tabs>
          <w:tab w:val="left" w:pos="3600"/>
        </w:tabs>
        <w:ind w:left="3600" w:hanging="360"/>
      </w:pPr>
    </w:lvl>
    <w:lvl w:ilvl="5" w:tplc="978EA7DA">
      <w:start w:val="1"/>
      <w:numFmt w:val="decimal"/>
      <w:lvlText w:val="%6."/>
      <w:lvlJc w:val="left"/>
      <w:pPr>
        <w:tabs>
          <w:tab w:val="left" w:pos="4320"/>
        </w:tabs>
        <w:ind w:left="4320" w:hanging="360"/>
      </w:pPr>
    </w:lvl>
    <w:lvl w:ilvl="6" w:tplc="0108F422">
      <w:start w:val="1"/>
      <w:numFmt w:val="decimal"/>
      <w:lvlText w:val="%7."/>
      <w:lvlJc w:val="left"/>
      <w:pPr>
        <w:tabs>
          <w:tab w:val="left" w:pos="5040"/>
        </w:tabs>
        <w:ind w:left="5040" w:hanging="360"/>
      </w:pPr>
    </w:lvl>
    <w:lvl w:ilvl="7" w:tplc="3F6A2072">
      <w:start w:val="1"/>
      <w:numFmt w:val="decimal"/>
      <w:lvlText w:val="%8."/>
      <w:lvlJc w:val="left"/>
      <w:pPr>
        <w:tabs>
          <w:tab w:val="left" w:pos="5760"/>
        </w:tabs>
        <w:ind w:left="5760" w:hanging="360"/>
      </w:pPr>
    </w:lvl>
    <w:lvl w:ilvl="8" w:tplc="3C0ACD2E">
      <w:start w:val="1"/>
      <w:numFmt w:val="decimal"/>
      <w:lvlText w:val="%9."/>
      <w:lvlJc w:val="left"/>
      <w:pPr>
        <w:tabs>
          <w:tab w:val="left" w:pos="6480"/>
        </w:tabs>
        <w:ind w:left="6480" w:hanging="360"/>
      </w:pPr>
    </w:lvl>
  </w:abstractNum>
  <w:abstractNum w:abstractNumId="10">
    <w:nsid w:val="1F814BC8"/>
    <w:multiLevelType w:val="multilevel"/>
    <w:tmpl w:val="2B280100"/>
    <w:lvl w:ilvl="0">
      <w:start w:val="1"/>
      <w:numFmt w:val="decimal"/>
      <w:lvlText w:val="%1."/>
      <w:lvlJc w:val="left"/>
      <w:pPr>
        <w:tabs>
          <w:tab w:val="left" w:pos="495"/>
        </w:tabs>
        <w:ind w:left="495" w:hanging="495"/>
      </w:pPr>
    </w:lvl>
    <w:lvl w:ilvl="1">
      <w:start w:val="1"/>
      <w:numFmt w:val="decimal"/>
      <w:lvlText w:val="%1.%2."/>
      <w:lvlJc w:val="left"/>
      <w:pPr>
        <w:tabs>
          <w:tab w:val="left" w:pos="1440"/>
        </w:tabs>
        <w:ind w:left="1440" w:hanging="720"/>
      </w:pPr>
    </w:lvl>
    <w:lvl w:ilvl="2">
      <w:start w:val="1"/>
      <w:numFmt w:val="decimal"/>
      <w:lvlText w:val="%1.%2.%3."/>
      <w:lvlJc w:val="left"/>
      <w:pPr>
        <w:tabs>
          <w:tab w:val="left" w:pos="2160"/>
        </w:tabs>
        <w:ind w:left="2160" w:hanging="720"/>
      </w:pPr>
    </w:lvl>
    <w:lvl w:ilvl="3">
      <w:start w:val="1"/>
      <w:numFmt w:val="decimal"/>
      <w:lvlText w:val="%1.%2.%3.%4."/>
      <w:lvlJc w:val="left"/>
      <w:pPr>
        <w:tabs>
          <w:tab w:val="left" w:pos="3240"/>
        </w:tabs>
        <w:ind w:left="3240" w:hanging="108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5040"/>
        </w:tabs>
        <w:ind w:left="5040" w:hanging="1440"/>
      </w:pPr>
    </w:lvl>
    <w:lvl w:ilvl="6">
      <w:start w:val="1"/>
      <w:numFmt w:val="decimal"/>
      <w:lvlText w:val="%1.%2.%3.%4.%5.%6.%7."/>
      <w:lvlJc w:val="left"/>
      <w:pPr>
        <w:tabs>
          <w:tab w:val="left" w:pos="6120"/>
        </w:tabs>
        <w:ind w:left="6120" w:hanging="1800"/>
      </w:pPr>
    </w:lvl>
    <w:lvl w:ilvl="7">
      <w:start w:val="1"/>
      <w:numFmt w:val="decimal"/>
      <w:lvlText w:val="%1.%2.%3.%4.%5.%6.%7.%8."/>
      <w:lvlJc w:val="left"/>
      <w:pPr>
        <w:tabs>
          <w:tab w:val="left" w:pos="6840"/>
        </w:tabs>
        <w:ind w:left="6840" w:hanging="1800"/>
      </w:pPr>
    </w:lvl>
    <w:lvl w:ilvl="8">
      <w:start w:val="1"/>
      <w:numFmt w:val="decimal"/>
      <w:lvlText w:val="%1.%2.%3.%4.%5.%6.%7.%8.%9."/>
      <w:lvlJc w:val="left"/>
      <w:pPr>
        <w:tabs>
          <w:tab w:val="left" w:pos="7920"/>
        </w:tabs>
        <w:ind w:left="7920" w:hanging="2160"/>
      </w:pPr>
    </w:lvl>
  </w:abstractNum>
  <w:abstractNum w:abstractNumId="11">
    <w:nsid w:val="22F830CD"/>
    <w:multiLevelType w:val="hybridMultilevel"/>
    <w:tmpl w:val="E36E6EEE"/>
    <w:lvl w:ilvl="0" w:tplc="2E84E880">
      <w:start w:val="1"/>
      <w:numFmt w:val="decimal"/>
      <w:lvlText w:val="%1."/>
      <w:lvlJc w:val="left"/>
      <w:pPr>
        <w:tabs>
          <w:tab w:val="left" w:pos="720"/>
        </w:tabs>
        <w:ind w:left="720" w:hanging="360"/>
      </w:pPr>
    </w:lvl>
    <w:lvl w:ilvl="1" w:tplc="2D509E42">
      <w:start w:val="32"/>
      <w:numFmt w:val="bullet"/>
      <w:lvlText w:val="-"/>
      <w:lvlJc w:val="left"/>
      <w:pPr>
        <w:tabs>
          <w:tab w:val="left" w:pos="1440"/>
        </w:tabs>
        <w:ind w:left="1440" w:hanging="360"/>
      </w:pPr>
      <w:rPr>
        <w:rFonts w:ascii="Times New Roman" w:eastAsia="Times New Roman" w:hAnsi="Times New Roman"/>
        <w:color w:val="000000"/>
      </w:rPr>
    </w:lvl>
    <w:lvl w:ilvl="2" w:tplc="B47EB79A">
      <w:start w:val="1"/>
      <w:numFmt w:val="lowerRoman"/>
      <w:lvlText w:val="%3."/>
      <w:lvlJc w:val="right"/>
      <w:pPr>
        <w:tabs>
          <w:tab w:val="left" w:pos="2160"/>
        </w:tabs>
        <w:ind w:left="2160" w:hanging="180"/>
      </w:pPr>
    </w:lvl>
    <w:lvl w:ilvl="3" w:tplc="0D4A196E">
      <w:start w:val="1"/>
      <w:numFmt w:val="decimal"/>
      <w:lvlText w:val="%4."/>
      <w:lvlJc w:val="left"/>
      <w:pPr>
        <w:tabs>
          <w:tab w:val="left" w:pos="2880"/>
        </w:tabs>
        <w:ind w:left="2880" w:hanging="360"/>
      </w:pPr>
    </w:lvl>
    <w:lvl w:ilvl="4" w:tplc="1572F3F8">
      <w:start w:val="1"/>
      <w:numFmt w:val="lowerLetter"/>
      <w:lvlText w:val="%5."/>
      <w:lvlJc w:val="left"/>
      <w:pPr>
        <w:tabs>
          <w:tab w:val="left" w:pos="3600"/>
        </w:tabs>
        <w:ind w:left="3600" w:hanging="360"/>
      </w:pPr>
    </w:lvl>
    <w:lvl w:ilvl="5" w:tplc="134CAD50">
      <w:start w:val="1"/>
      <w:numFmt w:val="lowerRoman"/>
      <w:lvlText w:val="%6."/>
      <w:lvlJc w:val="right"/>
      <w:pPr>
        <w:tabs>
          <w:tab w:val="left" w:pos="4320"/>
        </w:tabs>
        <w:ind w:left="4320" w:hanging="180"/>
      </w:pPr>
    </w:lvl>
    <w:lvl w:ilvl="6" w:tplc="89D05316">
      <w:start w:val="1"/>
      <w:numFmt w:val="decimal"/>
      <w:lvlText w:val="%7."/>
      <w:lvlJc w:val="left"/>
      <w:pPr>
        <w:tabs>
          <w:tab w:val="left" w:pos="5040"/>
        </w:tabs>
        <w:ind w:left="5040" w:hanging="360"/>
      </w:pPr>
    </w:lvl>
    <w:lvl w:ilvl="7" w:tplc="D3BC4E00">
      <w:start w:val="1"/>
      <w:numFmt w:val="lowerLetter"/>
      <w:lvlText w:val="%8."/>
      <w:lvlJc w:val="left"/>
      <w:pPr>
        <w:tabs>
          <w:tab w:val="left" w:pos="5760"/>
        </w:tabs>
        <w:ind w:left="5760" w:hanging="360"/>
      </w:pPr>
    </w:lvl>
    <w:lvl w:ilvl="8" w:tplc="AF8E51EC">
      <w:start w:val="1"/>
      <w:numFmt w:val="lowerRoman"/>
      <w:lvlText w:val="%9."/>
      <w:lvlJc w:val="right"/>
      <w:pPr>
        <w:tabs>
          <w:tab w:val="left" w:pos="6480"/>
        </w:tabs>
        <w:ind w:left="6480" w:hanging="180"/>
      </w:pPr>
    </w:lvl>
  </w:abstractNum>
  <w:abstractNum w:abstractNumId="12">
    <w:nsid w:val="23E25508"/>
    <w:multiLevelType w:val="multilevel"/>
    <w:tmpl w:val="D18EB886"/>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3">
    <w:nsid w:val="266F17BC"/>
    <w:multiLevelType w:val="hybridMultilevel"/>
    <w:tmpl w:val="872C4BFE"/>
    <w:lvl w:ilvl="0" w:tplc="D6F8896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D3A525A"/>
    <w:multiLevelType w:val="hybridMultilevel"/>
    <w:tmpl w:val="07E65748"/>
    <w:lvl w:ilvl="0" w:tplc="DD245F3C">
      <w:start w:val="1"/>
      <w:numFmt w:val="decimal"/>
      <w:lvlText w:val="%1-"/>
      <w:lvlJc w:val="left"/>
      <w:pPr>
        <w:ind w:left="720" w:hanging="360"/>
      </w:pPr>
    </w:lvl>
    <w:lvl w:ilvl="1" w:tplc="059EF30C">
      <w:start w:val="1"/>
      <w:numFmt w:val="lowerLetter"/>
      <w:lvlText w:val="%2."/>
      <w:lvlJc w:val="left"/>
      <w:pPr>
        <w:ind w:left="1440" w:hanging="360"/>
      </w:pPr>
    </w:lvl>
    <w:lvl w:ilvl="2" w:tplc="9C1432C0">
      <w:start w:val="1"/>
      <w:numFmt w:val="lowerRoman"/>
      <w:lvlText w:val="%3."/>
      <w:lvlJc w:val="right"/>
      <w:pPr>
        <w:ind w:left="2160" w:hanging="180"/>
      </w:pPr>
    </w:lvl>
    <w:lvl w:ilvl="3" w:tplc="36D85BCA">
      <w:start w:val="1"/>
      <w:numFmt w:val="decimal"/>
      <w:lvlText w:val="%4."/>
      <w:lvlJc w:val="left"/>
      <w:pPr>
        <w:ind w:left="2880" w:hanging="360"/>
      </w:pPr>
    </w:lvl>
    <w:lvl w:ilvl="4" w:tplc="EBF6FDFC">
      <w:start w:val="1"/>
      <w:numFmt w:val="lowerLetter"/>
      <w:lvlText w:val="%5."/>
      <w:lvlJc w:val="left"/>
      <w:pPr>
        <w:ind w:left="3600" w:hanging="360"/>
      </w:pPr>
    </w:lvl>
    <w:lvl w:ilvl="5" w:tplc="5DD6388E">
      <w:start w:val="1"/>
      <w:numFmt w:val="lowerRoman"/>
      <w:lvlText w:val="%6."/>
      <w:lvlJc w:val="right"/>
      <w:pPr>
        <w:ind w:left="4320" w:hanging="180"/>
      </w:pPr>
    </w:lvl>
    <w:lvl w:ilvl="6" w:tplc="E6FE46A0">
      <w:start w:val="1"/>
      <w:numFmt w:val="decimal"/>
      <w:lvlText w:val="%7."/>
      <w:lvlJc w:val="left"/>
      <w:pPr>
        <w:ind w:left="5040" w:hanging="360"/>
      </w:pPr>
    </w:lvl>
    <w:lvl w:ilvl="7" w:tplc="F1B2BEC6">
      <w:start w:val="1"/>
      <w:numFmt w:val="lowerLetter"/>
      <w:lvlText w:val="%8."/>
      <w:lvlJc w:val="left"/>
      <w:pPr>
        <w:ind w:left="5760" w:hanging="360"/>
      </w:pPr>
    </w:lvl>
    <w:lvl w:ilvl="8" w:tplc="38B2957C">
      <w:start w:val="1"/>
      <w:numFmt w:val="lowerRoman"/>
      <w:lvlText w:val="%9."/>
      <w:lvlJc w:val="right"/>
      <w:pPr>
        <w:ind w:left="6480" w:hanging="180"/>
      </w:pPr>
    </w:lvl>
  </w:abstractNum>
  <w:abstractNum w:abstractNumId="15">
    <w:nsid w:val="2E95542A"/>
    <w:multiLevelType w:val="hybridMultilevel"/>
    <w:tmpl w:val="26088476"/>
    <w:lvl w:ilvl="0" w:tplc="443C2F6A">
      <w:start w:val="1"/>
      <w:numFmt w:val="decimal"/>
      <w:lvlText w:val="%1."/>
      <w:lvlJc w:val="left"/>
      <w:pPr>
        <w:tabs>
          <w:tab w:val="left" w:pos="1065"/>
        </w:tabs>
        <w:ind w:left="1065" w:hanging="360"/>
      </w:pPr>
    </w:lvl>
    <w:lvl w:ilvl="1" w:tplc="75828D90">
      <w:start w:val="1"/>
      <w:numFmt w:val="lowerLetter"/>
      <w:lvlText w:val="%2."/>
      <w:lvlJc w:val="left"/>
      <w:pPr>
        <w:tabs>
          <w:tab w:val="left" w:pos="1785"/>
        </w:tabs>
        <w:ind w:left="1785" w:hanging="360"/>
      </w:pPr>
    </w:lvl>
    <w:lvl w:ilvl="2" w:tplc="4FCEEC12">
      <w:start w:val="1"/>
      <w:numFmt w:val="lowerRoman"/>
      <w:lvlText w:val="%3."/>
      <w:lvlJc w:val="right"/>
      <w:pPr>
        <w:tabs>
          <w:tab w:val="left" w:pos="2505"/>
        </w:tabs>
        <w:ind w:left="2505" w:hanging="180"/>
      </w:pPr>
    </w:lvl>
    <w:lvl w:ilvl="3" w:tplc="0F7C8966">
      <w:start w:val="1"/>
      <w:numFmt w:val="decimal"/>
      <w:lvlText w:val="%4."/>
      <w:lvlJc w:val="left"/>
      <w:pPr>
        <w:tabs>
          <w:tab w:val="left" w:pos="3225"/>
        </w:tabs>
        <w:ind w:left="3225" w:hanging="360"/>
      </w:pPr>
    </w:lvl>
    <w:lvl w:ilvl="4" w:tplc="AA761BEC">
      <w:start w:val="1"/>
      <w:numFmt w:val="lowerLetter"/>
      <w:lvlText w:val="%5."/>
      <w:lvlJc w:val="left"/>
      <w:pPr>
        <w:tabs>
          <w:tab w:val="left" w:pos="3945"/>
        </w:tabs>
        <w:ind w:left="3945" w:hanging="360"/>
      </w:pPr>
    </w:lvl>
    <w:lvl w:ilvl="5" w:tplc="9866047C">
      <w:start w:val="1"/>
      <w:numFmt w:val="lowerRoman"/>
      <w:lvlText w:val="%6."/>
      <w:lvlJc w:val="right"/>
      <w:pPr>
        <w:tabs>
          <w:tab w:val="left" w:pos="4665"/>
        </w:tabs>
        <w:ind w:left="4665" w:hanging="180"/>
      </w:pPr>
    </w:lvl>
    <w:lvl w:ilvl="6" w:tplc="7E6434EC">
      <w:start w:val="1"/>
      <w:numFmt w:val="decimal"/>
      <w:lvlText w:val="%7."/>
      <w:lvlJc w:val="left"/>
      <w:pPr>
        <w:tabs>
          <w:tab w:val="left" w:pos="5385"/>
        </w:tabs>
        <w:ind w:left="5385" w:hanging="360"/>
      </w:pPr>
    </w:lvl>
    <w:lvl w:ilvl="7" w:tplc="99F832CE">
      <w:start w:val="1"/>
      <w:numFmt w:val="lowerLetter"/>
      <w:lvlText w:val="%8."/>
      <w:lvlJc w:val="left"/>
      <w:pPr>
        <w:tabs>
          <w:tab w:val="left" w:pos="6105"/>
        </w:tabs>
        <w:ind w:left="6105" w:hanging="360"/>
      </w:pPr>
    </w:lvl>
    <w:lvl w:ilvl="8" w:tplc="806650F2">
      <w:start w:val="1"/>
      <w:numFmt w:val="lowerRoman"/>
      <w:lvlText w:val="%9."/>
      <w:lvlJc w:val="right"/>
      <w:pPr>
        <w:tabs>
          <w:tab w:val="left" w:pos="6825"/>
        </w:tabs>
        <w:ind w:left="6825" w:hanging="180"/>
      </w:pPr>
    </w:lvl>
  </w:abstractNum>
  <w:abstractNum w:abstractNumId="16">
    <w:nsid w:val="2F627490"/>
    <w:multiLevelType w:val="hybridMultilevel"/>
    <w:tmpl w:val="E7C87892"/>
    <w:lvl w:ilvl="0" w:tplc="0419000F">
      <w:start w:val="1"/>
      <w:numFmt w:val="decimal"/>
      <w:lvlText w:val="%1."/>
      <w:lvlJc w:val="left"/>
      <w:pPr>
        <w:tabs>
          <w:tab w:val="num" w:pos="720"/>
        </w:tabs>
        <w:ind w:left="720" w:hanging="360"/>
      </w:pPr>
    </w:lvl>
    <w:lvl w:ilvl="1" w:tplc="F1E45BD0">
      <w:start w:val="32"/>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07F38CC"/>
    <w:multiLevelType w:val="hybridMultilevel"/>
    <w:tmpl w:val="749271F8"/>
    <w:lvl w:ilvl="0" w:tplc="D43A556A">
      <w:start w:val="1"/>
      <w:numFmt w:val="decimal"/>
      <w:lvlText w:val="%1."/>
      <w:lvlJc w:val="left"/>
      <w:pPr>
        <w:ind w:left="720" w:hanging="360"/>
      </w:pPr>
      <w:rPr>
        <w:rFonts w:ascii="Times New Roman" w:eastAsia="Times New Roman" w:hAnsi="Times New Roman"/>
        <w:color w:val="000000"/>
      </w:rPr>
    </w:lvl>
    <w:lvl w:ilvl="1" w:tplc="49E67580">
      <w:start w:val="1"/>
      <w:numFmt w:val="lowerLetter"/>
      <w:lvlText w:val="%2."/>
      <w:lvlJc w:val="left"/>
      <w:pPr>
        <w:ind w:left="1440" w:hanging="360"/>
      </w:pPr>
    </w:lvl>
    <w:lvl w:ilvl="2" w:tplc="368E591E">
      <w:start w:val="1"/>
      <w:numFmt w:val="lowerRoman"/>
      <w:lvlText w:val="%3."/>
      <w:lvlJc w:val="right"/>
      <w:pPr>
        <w:ind w:left="2160" w:hanging="180"/>
      </w:pPr>
    </w:lvl>
    <w:lvl w:ilvl="3" w:tplc="676407BE">
      <w:start w:val="1"/>
      <w:numFmt w:val="decimal"/>
      <w:lvlText w:val="%4."/>
      <w:lvlJc w:val="left"/>
      <w:pPr>
        <w:ind w:left="2880" w:hanging="360"/>
      </w:pPr>
    </w:lvl>
    <w:lvl w:ilvl="4" w:tplc="476A3794">
      <w:start w:val="1"/>
      <w:numFmt w:val="lowerLetter"/>
      <w:lvlText w:val="%5."/>
      <w:lvlJc w:val="left"/>
      <w:pPr>
        <w:ind w:left="3600" w:hanging="360"/>
      </w:pPr>
    </w:lvl>
    <w:lvl w:ilvl="5" w:tplc="AFDC4100">
      <w:start w:val="1"/>
      <w:numFmt w:val="lowerRoman"/>
      <w:lvlText w:val="%6."/>
      <w:lvlJc w:val="right"/>
      <w:pPr>
        <w:ind w:left="4320" w:hanging="180"/>
      </w:pPr>
    </w:lvl>
    <w:lvl w:ilvl="6" w:tplc="ED380972">
      <w:start w:val="1"/>
      <w:numFmt w:val="decimal"/>
      <w:lvlText w:val="%7."/>
      <w:lvlJc w:val="left"/>
      <w:pPr>
        <w:ind w:left="5040" w:hanging="360"/>
      </w:pPr>
    </w:lvl>
    <w:lvl w:ilvl="7" w:tplc="B12EDA9E">
      <w:start w:val="1"/>
      <w:numFmt w:val="lowerLetter"/>
      <w:lvlText w:val="%8."/>
      <w:lvlJc w:val="left"/>
      <w:pPr>
        <w:ind w:left="5760" w:hanging="360"/>
      </w:pPr>
    </w:lvl>
    <w:lvl w:ilvl="8" w:tplc="6D3E7A80">
      <w:start w:val="1"/>
      <w:numFmt w:val="lowerRoman"/>
      <w:lvlText w:val="%9."/>
      <w:lvlJc w:val="right"/>
      <w:pPr>
        <w:ind w:left="6480" w:hanging="180"/>
      </w:pPr>
    </w:lvl>
  </w:abstractNum>
  <w:abstractNum w:abstractNumId="18">
    <w:nsid w:val="33771489"/>
    <w:multiLevelType w:val="hybridMultilevel"/>
    <w:tmpl w:val="31C01BCA"/>
    <w:lvl w:ilvl="0" w:tplc="D04A2DD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44402007"/>
    <w:multiLevelType w:val="hybridMultilevel"/>
    <w:tmpl w:val="D924FB70"/>
    <w:lvl w:ilvl="0" w:tplc="C406D5E4">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uk-UA" w:eastAsia="uk-UA" w:bidi="uk-UA"/>
      </w:rPr>
    </w:lvl>
    <w:lvl w:ilvl="1" w:tplc="1F5685BE">
      <w:numFmt w:val="decimal"/>
      <w:lvlText w:val=""/>
      <w:lvlJc w:val="left"/>
    </w:lvl>
    <w:lvl w:ilvl="2" w:tplc="64661124">
      <w:numFmt w:val="decimal"/>
      <w:lvlText w:val=""/>
      <w:lvlJc w:val="left"/>
    </w:lvl>
    <w:lvl w:ilvl="3" w:tplc="D706A8F8">
      <w:numFmt w:val="decimal"/>
      <w:lvlText w:val=""/>
      <w:lvlJc w:val="left"/>
    </w:lvl>
    <w:lvl w:ilvl="4" w:tplc="DE46BB30">
      <w:numFmt w:val="decimal"/>
      <w:lvlText w:val=""/>
      <w:lvlJc w:val="left"/>
    </w:lvl>
    <w:lvl w:ilvl="5" w:tplc="B456FEC0">
      <w:numFmt w:val="decimal"/>
      <w:lvlText w:val=""/>
      <w:lvlJc w:val="left"/>
    </w:lvl>
    <w:lvl w:ilvl="6" w:tplc="AD66C604">
      <w:numFmt w:val="decimal"/>
      <w:lvlText w:val=""/>
      <w:lvlJc w:val="left"/>
    </w:lvl>
    <w:lvl w:ilvl="7" w:tplc="FE02395A">
      <w:numFmt w:val="decimal"/>
      <w:lvlText w:val=""/>
      <w:lvlJc w:val="left"/>
    </w:lvl>
    <w:lvl w:ilvl="8" w:tplc="8DC8C780">
      <w:numFmt w:val="decimal"/>
      <w:lvlText w:val=""/>
      <w:lvlJc w:val="left"/>
    </w:lvl>
  </w:abstractNum>
  <w:abstractNum w:abstractNumId="20">
    <w:nsid w:val="4AA618D6"/>
    <w:multiLevelType w:val="multilevel"/>
    <w:tmpl w:val="19B20EB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1">
    <w:nsid w:val="4F552599"/>
    <w:multiLevelType w:val="hybridMultilevel"/>
    <w:tmpl w:val="3FBA3D8C"/>
    <w:lvl w:ilvl="0" w:tplc="6CEE6466">
      <w:start w:val="1"/>
      <w:numFmt w:val="decimal"/>
      <w:lvlText w:val="%1)"/>
      <w:lvlJc w:val="left"/>
      <w:pPr>
        <w:ind w:left="927" w:hanging="360"/>
      </w:pPr>
    </w:lvl>
    <w:lvl w:ilvl="1" w:tplc="FBD47A5A">
      <w:start w:val="1"/>
      <w:numFmt w:val="decimal"/>
      <w:lvlText w:val="%2."/>
      <w:lvlJc w:val="left"/>
      <w:pPr>
        <w:tabs>
          <w:tab w:val="left" w:pos="1440"/>
        </w:tabs>
        <w:ind w:left="1440" w:hanging="360"/>
      </w:pPr>
    </w:lvl>
    <w:lvl w:ilvl="2" w:tplc="66B48F1E">
      <w:start w:val="1"/>
      <w:numFmt w:val="decimal"/>
      <w:lvlText w:val="%3."/>
      <w:lvlJc w:val="left"/>
      <w:pPr>
        <w:tabs>
          <w:tab w:val="left" w:pos="2160"/>
        </w:tabs>
        <w:ind w:left="2160" w:hanging="360"/>
      </w:pPr>
    </w:lvl>
    <w:lvl w:ilvl="3" w:tplc="FCA2865E">
      <w:start w:val="1"/>
      <w:numFmt w:val="decimal"/>
      <w:lvlText w:val="%4."/>
      <w:lvlJc w:val="left"/>
      <w:pPr>
        <w:tabs>
          <w:tab w:val="left" w:pos="2880"/>
        </w:tabs>
        <w:ind w:left="2880" w:hanging="360"/>
      </w:pPr>
    </w:lvl>
    <w:lvl w:ilvl="4" w:tplc="609CB2CA">
      <w:start w:val="1"/>
      <w:numFmt w:val="decimal"/>
      <w:lvlText w:val="%5."/>
      <w:lvlJc w:val="left"/>
      <w:pPr>
        <w:tabs>
          <w:tab w:val="left" w:pos="3600"/>
        </w:tabs>
        <w:ind w:left="3600" w:hanging="360"/>
      </w:pPr>
    </w:lvl>
    <w:lvl w:ilvl="5" w:tplc="87123C42">
      <w:start w:val="1"/>
      <w:numFmt w:val="decimal"/>
      <w:lvlText w:val="%6."/>
      <w:lvlJc w:val="left"/>
      <w:pPr>
        <w:tabs>
          <w:tab w:val="left" w:pos="4320"/>
        </w:tabs>
        <w:ind w:left="4320" w:hanging="360"/>
      </w:pPr>
    </w:lvl>
    <w:lvl w:ilvl="6" w:tplc="FEC2F2C6">
      <w:start w:val="1"/>
      <w:numFmt w:val="decimal"/>
      <w:lvlText w:val="%7."/>
      <w:lvlJc w:val="left"/>
      <w:pPr>
        <w:tabs>
          <w:tab w:val="left" w:pos="5040"/>
        </w:tabs>
        <w:ind w:left="5040" w:hanging="360"/>
      </w:pPr>
    </w:lvl>
    <w:lvl w:ilvl="7" w:tplc="3A7AAC56">
      <w:start w:val="1"/>
      <w:numFmt w:val="decimal"/>
      <w:lvlText w:val="%8."/>
      <w:lvlJc w:val="left"/>
      <w:pPr>
        <w:tabs>
          <w:tab w:val="left" w:pos="5760"/>
        </w:tabs>
        <w:ind w:left="5760" w:hanging="360"/>
      </w:pPr>
    </w:lvl>
    <w:lvl w:ilvl="8" w:tplc="0F46445A">
      <w:start w:val="1"/>
      <w:numFmt w:val="decimal"/>
      <w:lvlText w:val="%9."/>
      <w:lvlJc w:val="left"/>
      <w:pPr>
        <w:tabs>
          <w:tab w:val="left" w:pos="6480"/>
        </w:tabs>
        <w:ind w:left="6480" w:hanging="360"/>
      </w:pPr>
    </w:lvl>
  </w:abstractNum>
  <w:abstractNum w:abstractNumId="22">
    <w:nsid w:val="4F5D6DD0"/>
    <w:multiLevelType w:val="hybridMultilevel"/>
    <w:tmpl w:val="E47057A6"/>
    <w:lvl w:ilvl="0" w:tplc="FA149E42">
      <w:start w:val="3"/>
      <w:numFmt w:val="bullet"/>
      <w:lvlText w:val="-"/>
      <w:lvlJc w:val="left"/>
      <w:pPr>
        <w:ind w:left="1210" w:hanging="360"/>
      </w:pPr>
      <w:rPr>
        <w:rFonts w:ascii="Times New Roman" w:eastAsia="Times New Roman"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3">
    <w:nsid w:val="51992467"/>
    <w:multiLevelType w:val="hybridMultilevel"/>
    <w:tmpl w:val="81CC02F2"/>
    <w:lvl w:ilvl="0" w:tplc="6A362816">
      <w:start w:val="3"/>
      <w:numFmt w:val="bullet"/>
      <w:lvlText w:val="-"/>
      <w:lvlJc w:val="left"/>
      <w:pPr>
        <w:ind w:left="1210" w:hanging="360"/>
      </w:pPr>
      <w:rPr>
        <w:rFonts w:ascii="Times New Roman" w:eastAsia="Times New Roman" w:hAnsi="Times New Roman"/>
      </w:rPr>
    </w:lvl>
    <w:lvl w:ilvl="1" w:tplc="1ED89DB2">
      <w:start w:val="1"/>
      <w:numFmt w:val="bullet"/>
      <w:lvlText w:val="o"/>
      <w:lvlJc w:val="left"/>
      <w:pPr>
        <w:ind w:left="1930" w:hanging="360"/>
      </w:pPr>
      <w:rPr>
        <w:rFonts w:ascii="Courier New" w:hAnsi="Courier New"/>
      </w:rPr>
    </w:lvl>
    <w:lvl w:ilvl="2" w:tplc="601C8084">
      <w:start w:val="1"/>
      <w:numFmt w:val="bullet"/>
      <w:lvlText w:val=""/>
      <w:lvlJc w:val="left"/>
      <w:pPr>
        <w:ind w:left="2650" w:hanging="360"/>
      </w:pPr>
      <w:rPr>
        <w:rFonts w:ascii="Wingdings" w:hAnsi="Wingdings"/>
      </w:rPr>
    </w:lvl>
    <w:lvl w:ilvl="3" w:tplc="CBBEBEAA">
      <w:start w:val="1"/>
      <w:numFmt w:val="bullet"/>
      <w:lvlText w:val=""/>
      <w:lvlJc w:val="left"/>
      <w:pPr>
        <w:ind w:left="3370" w:hanging="360"/>
      </w:pPr>
      <w:rPr>
        <w:rFonts w:ascii="Symbol" w:hAnsi="Symbol"/>
      </w:rPr>
    </w:lvl>
    <w:lvl w:ilvl="4" w:tplc="16089054">
      <w:start w:val="1"/>
      <w:numFmt w:val="bullet"/>
      <w:lvlText w:val="o"/>
      <w:lvlJc w:val="left"/>
      <w:pPr>
        <w:ind w:left="4090" w:hanging="360"/>
      </w:pPr>
      <w:rPr>
        <w:rFonts w:ascii="Courier New" w:hAnsi="Courier New"/>
      </w:rPr>
    </w:lvl>
    <w:lvl w:ilvl="5" w:tplc="7736CE92">
      <w:start w:val="1"/>
      <w:numFmt w:val="bullet"/>
      <w:lvlText w:val=""/>
      <w:lvlJc w:val="left"/>
      <w:pPr>
        <w:ind w:left="4810" w:hanging="360"/>
      </w:pPr>
      <w:rPr>
        <w:rFonts w:ascii="Wingdings" w:hAnsi="Wingdings"/>
      </w:rPr>
    </w:lvl>
    <w:lvl w:ilvl="6" w:tplc="6BB43620">
      <w:start w:val="1"/>
      <w:numFmt w:val="bullet"/>
      <w:lvlText w:val=""/>
      <w:lvlJc w:val="left"/>
      <w:pPr>
        <w:ind w:left="5530" w:hanging="360"/>
      </w:pPr>
      <w:rPr>
        <w:rFonts w:ascii="Symbol" w:hAnsi="Symbol"/>
      </w:rPr>
    </w:lvl>
    <w:lvl w:ilvl="7" w:tplc="CD886F1C">
      <w:start w:val="1"/>
      <w:numFmt w:val="bullet"/>
      <w:lvlText w:val="o"/>
      <w:lvlJc w:val="left"/>
      <w:pPr>
        <w:ind w:left="6250" w:hanging="360"/>
      </w:pPr>
      <w:rPr>
        <w:rFonts w:ascii="Courier New" w:hAnsi="Courier New"/>
      </w:rPr>
    </w:lvl>
    <w:lvl w:ilvl="8" w:tplc="F2D217D0">
      <w:start w:val="1"/>
      <w:numFmt w:val="bullet"/>
      <w:lvlText w:val=""/>
      <w:lvlJc w:val="left"/>
      <w:pPr>
        <w:ind w:left="6970" w:hanging="360"/>
      </w:pPr>
      <w:rPr>
        <w:rFonts w:ascii="Wingdings" w:hAnsi="Wingdings"/>
      </w:rPr>
    </w:lvl>
  </w:abstractNum>
  <w:abstractNum w:abstractNumId="24">
    <w:nsid w:val="53081365"/>
    <w:multiLevelType w:val="hybridMultilevel"/>
    <w:tmpl w:val="94EED172"/>
    <w:lvl w:ilvl="0" w:tplc="A52CF4D0">
      <w:start w:val="1"/>
      <w:numFmt w:val="decimal"/>
      <w:lvlText w:val="%1."/>
      <w:lvlJc w:val="left"/>
      <w:pPr>
        <w:ind w:left="720" w:hanging="360"/>
      </w:pPr>
      <w:rPr>
        <w:rFonts w:ascii="Times New Roman" w:eastAsia="Times New Roman" w:hAnsi="Times New Roman"/>
        <w:color w:val="333333"/>
      </w:rPr>
    </w:lvl>
    <w:lvl w:ilvl="1" w:tplc="8CC859A8">
      <w:start w:val="1"/>
      <w:numFmt w:val="lowerLetter"/>
      <w:lvlText w:val="%2."/>
      <w:lvlJc w:val="left"/>
      <w:pPr>
        <w:ind w:left="1440" w:hanging="360"/>
      </w:pPr>
    </w:lvl>
    <w:lvl w:ilvl="2" w:tplc="04CA2DC0">
      <w:start w:val="1"/>
      <w:numFmt w:val="lowerRoman"/>
      <w:lvlText w:val="%3."/>
      <w:lvlJc w:val="right"/>
      <w:pPr>
        <w:ind w:left="2160" w:hanging="180"/>
      </w:pPr>
    </w:lvl>
    <w:lvl w:ilvl="3" w:tplc="AADAEFAA">
      <w:start w:val="1"/>
      <w:numFmt w:val="decimal"/>
      <w:lvlText w:val="%4."/>
      <w:lvlJc w:val="left"/>
      <w:pPr>
        <w:ind w:left="2880" w:hanging="360"/>
      </w:pPr>
    </w:lvl>
    <w:lvl w:ilvl="4" w:tplc="EAAC755C">
      <w:start w:val="1"/>
      <w:numFmt w:val="lowerLetter"/>
      <w:lvlText w:val="%5."/>
      <w:lvlJc w:val="left"/>
      <w:pPr>
        <w:ind w:left="3600" w:hanging="360"/>
      </w:pPr>
    </w:lvl>
    <w:lvl w:ilvl="5" w:tplc="C6C047F2">
      <w:start w:val="1"/>
      <w:numFmt w:val="lowerRoman"/>
      <w:lvlText w:val="%6."/>
      <w:lvlJc w:val="right"/>
      <w:pPr>
        <w:ind w:left="4320" w:hanging="180"/>
      </w:pPr>
    </w:lvl>
    <w:lvl w:ilvl="6" w:tplc="6D3CEF12">
      <w:start w:val="1"/>
      <w:numFmt w:val="decimal"/>
      <w:lvlText w:val="%7."/>
      <w:lvlJc w:val="left"/>
      <w:pPr>
        <w:ind w:left="5040" w:hanging="360"/>
      </w:pPr>
    </w:lvl>
    <w:lvl w:ilvl="7" w:tplc="156ADD44">
      <w:start w:val="1"/>
      <w:numFmt w:val="lowerLetter"/>
      <w:lvlText w:val="%8."/>
      <w:lvlJc w:val="left"/>
      <w:pPr>
        <w:ind w:left="5760" w:hanging="360"/>
      </w:pPr>
    </w:lvl>
    <w:lvl w:ilvl="8" w:tplc="F4C01C12">
      <w:start w:val="1"/>
      <w:numFmt w:val="lowerRoman"/>
      <w:lvlText w:val="%9."/>
      <w:lvlJc w:val="right"/>
      <w:pPr>
        <w:ind w:left="6480" w:hanging="180"/>
      </w:pPr>
    </w:lvl>
  </w:abstractNum>
  <w:abstractNum w:abstractNumId="25">
    <w:nsid w:val="58225AA5"/>
    <w:multiLevelType w:val="multilevel"/>
    <w:tmpl w:val="DD746474"/>
    <w:lvl w:ilvl="0">
      <w:start w:val="1"/>
      <w:numFmt w:val="decimal"/>
      <w:lvlText w:val="%1."/>
      <w:lvlJc w:val="left"/>
      <w:pPr>
        <w:ind w:left="927" w:hanging="360"/>
      </w:pPr>
    </w:lvl>
    <w:lvl w:ilvl="1">
      <w:start w:val="1"/>
      <w:numFmt w:val="decimal"/>
      <w:lvlText w:val="%1.%2."/>
      <w:lvlJc w:val="left"/>
      <w:pPr>
        <w:ind w:left="1570"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6">
    <w:nsid w:val="62FB7B22"/>
    <w:multiLevelType w:val="hybridMultilevel"/>
    <w:tmpl w:val="0C86CB30"/>
    <w:lvl w:ilvl="0" w:tplc="A5EE26A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3B73D2F"/>
    <w:multiLevelType w:val="hybridMultilevel"/>
    <w:tmpl w:val="A810D85A"/>
    <w:lvl w:ilvl="0" w:tplc="8FB6D5CA">
      <w:start w:val="1"/>
      <w:numFmt w:val="decimal"/>
      <w:lvlText w:val="%1."/>
      <w:lvlJc w:val="left"/>
      <w:pPr>
        <w:ind w:left="720" w:hanging="360"/>
      </w:pPr>
      <w:rPr>
        <w:rFonts w:ascii="Times New Roman" w:eastAsia="Times New Roman" w:hAnsi="Times New Roman" w:cs="Times New Roman"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D776C2"/>
    <w:multiLevelType w:val="multilevel"/>
    <w:tmpl w:val="41AE3488"/>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29">
    <w:nsid w:val="6A7D06EE"/>
    <w:multiLevelType w:val="hybridMultilevel"/>
    <w:tmpl w:val="8F7CF680"/>
    <w:lvl w:ilvl="0" w:tplc="12441596">
      <w:start w:val="1"/>
      <w:numFmt w:val="decimal"/>
      <w:lvlText w:val="%1)"/>
      <w:lvlJc w:val="left"/>
      <w:pPr>
        <w:ind w:left="106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0">
    <w:nsid w:val="6E0F08CF"/>
    <w:multiLevelType w:val="hybridMultilevel"/>
    <w:tmpl w:val="53CE8646"/>
    <w:lvl w:ilvl="0" w:tplc="81FE84A6">
      <w:start w:val="1"/>
      <w:numFmt w:val="decimal"/>
      <w:lvlText w:val="%1)"/>
      <w:lvlJc w:val="left"/>
      <w:pPr>
        <w:ind w:left="106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1">
    <w:nsid w:val="6E6E348A"/>
    <w:multiLevelType w:val="hybridMultilevel"/>
    <w:tmpl w:val="A7AC0006"/>
    <w:lvl w:ilvl="0" w:tplc="3AF2C7EE">
      <w:start w:val="1"/>
      <w:numFmt w:val="decimal"/>
      <w:lvlText w:val="%1."/>
      <w:lvlJc w:val="left"/>
      <w:pPr>
        <w:tabs>
          <w:tab w:val="left" w:pos="720"/>
        </w:tabs>
        <w:ind w:left="720" w:hanging="360"/>
      </w:pPr>
      <w:rPr>
        <w:rFonts w:ascii="Times New Roman" w:eastAsia="Times New Roman" w:hAnsi="Times New Roman"/>
      </w:rPr>
    </w:lvl>
    <w:lvl w:ilvl="1" w:tplc="7700CC22">
      <w:start w:val="1"/>
      <w:numFmt w:val="lowerLetter"/>
      <w:lvlText w:val="%2."/>
      <w:lvlJc w:val="left"/>
      <w:pPr>
        <w:tabs>
          <w:tab w:val="left" w:pos="1440"/>
        </w:tabs>
        <w:ind w:left="1440" w:hanging="360"/>
      </w:pPr>
    </w:lvl>
    <w:lvl w:ilvl="2" w:tplc="F3E4FC36">
      <w:start w:val="1"/>
      <w:numFmt w:val="lowerRoman"/>
      <w:lvlText w:val="%3."/>
      <w:lvlJc w:val="right"/>
      <w:pPr>
        <w:tabs>
          <w:tab w:val="left" w:pos="2160"/>
        </w:tabs>
        <w:ind w:left="2160" w:hanging="180"/>
      </w:pPr>
    </w:lvl>
    <w:lvl w:ilvl="3" w:tplc="26FE37DE">
      <w:start w:val="1"/>
      <w:numFmt w:val="decimal"/>
      <w:lvlText w:val="%4."/>
      <w:lvlJc w:val="left"/>
      <w:pPr>
        <w:tabs>
          <w:tab w:val="left" w:pos="2880"/>
        </w:tabs>
        <w:ind w:left="2880" w:hanging="360"/>
      </w:pPr>
    </w:lvl>
    <w:lvl w:ilvl="4" w:tplc="9BB88FC4">
      <w:start w:val="1"/>
      <w:numFmt w:val="lowerLetter"/>
      <w:lvlText w:val="%5."/>
      <w:lvlJc w:val="left"/>
      <w:pPr>
        <w:tabs>
          <w:tab w:val="left" w:pos="3600"/>
        </w:tabs>
        <w:ind w:left="3600" w:hanging="360"/>
      </w:pPr>
    </w:lvl>
    <w:lvl w:ilvl="5" w:tplc="E4C051BC">
      <w:start w:val="1"/>
      <w:numFmt w:val="lowerRoman"/>
      <w:lvlText w:val="%6."/>
      <w:lvlJc w:val="right"/>
      <w:pPr>
        <w:tabs>
          <w:tab w:val="left" w:pos="4320"/>
        </w:tabs>
        <w:ind w:left="4320" w:hanging="180"/>
      </w:pPr>
    </w:lvl>
    <w:lvl w:ilvl="6" w:tplc="EB469DAE">
      <w:start w:val="1"/>
      <w:numFmt w:val="decimal"/>
      <w:lvlText w:val="%7."/>
      <w:lvlJc w:val="left"/>
      <w:pPr>
        <w:tabs>
          <w:tab w:val="left" w:pos="5040"/>
        </w:tabs>
        <w:ind w:left="5040" w:hanging="360"/>
      </w:pPr>
    </w:lvl>
    <w:lvl w:ilvl="7" w:tplc="A918AD4E">
      <w:start w:val="1"/>
      <w:numFmt w:val="lowerLetter"/>
      <w:lvlText w:val="%8."/>
      <w:lvlJc w:val="left"/>
      <w:pPr>
        <w:tabs>
          <w:tab w:val="left" w:pos="5760"/>
        </w:tabs>
        <w:ind w:left="5760" w:hanging="360"/>
      </w:pPr>
    </w:lvl>
    <w:lvl w:ilvl="8" w:tplc="0DFE386A">
      <w:start w:val="1"/>
      <w:numFmt w:val="lowerRoman"/>
      <w:lvlText w:val="%9."/>
      <w:lvlJc w:val="right"/>
      <w:pPr>
        <w:tabs>
          <w:tab w:val="left" w:pos="6480"/>
        </w:tabs>
        <w:ind w:left="6480" w:hanging="180"/>
      </w:pPr>
    </w:lvl>
  </w:abstractNum>
  <w:abstractNum w:abstractNumId="32">
    <w:nsid w:val="6E9C1907"/>
    <w:multiLevelType w:val="hybridMultilevel"/>
    <w:tmpl w:val="C73CFCE6"/>
    <w:lvl w:ilvl="0" w:tplc="A014BB7E">
      <w:start w:val="1"/>
      <w:numFmt w:val="decimal"/>
      <w:lvlText w:val="%1)"/>
      <w:lvlJc w:val="left"/>
      <w:pPr>
        <w:ind w:left="1069" w:hanging="360"/>
      </w:pPr>
    </w:lvl>
    <w:lvl w:ilvl="1" w:tplc="7B422B94">
      <w:start w:val="1"/>
      <w:numFmt w:val="decimal"/>
      <w:lvlText w:val="%2."/>
      <w:lvlJc w:val="left"/>
      <w:pPr>
        <w:tabs>
          <w:tab w:val="left" w:pos="1440"/>
        </w:tabs>
        <w:ind w:left="1440" w:hanging="360"/>
      </w:pPr>
    </w:lvl>
    <w:lvl w:ilvl="2" w:tplc="1F3CBA14">
      <w:start w:val="1"/>
      <w:numFmt w:val="decimal"/>
      <w:lvlText w:val="%3."/>
      <w:lvlJc w:val="left"/>
      <w:pPr>
        <w:tabs>
          <w:tab w:val="left" w:pos="2160"/>
        </w:tabs>
        <w:ind w:left="2160" w:hanging="360"/>
      </w:pPr>
    </w:lvl>
    <w:lvl w:ilvl="3" w:tplc="0B76F6F0">
      <w:start w:val="1"/>
      <w:numFmt w:val="decimal"/>
      <w:lvlText w:val="%4."/>
      <w:lvlJc w:val="left"/>
      <w:pPr>
        <w:tabs>
          <w:tab w:val="left" w:pos="2880"/>
        </w:tabs>
        <w:ind w:left="2880" w:hanging="360"/>
      </w:pPr>
    </w:lvl>
    <w:lvl w:ilvl="4" w:tplc="DAC2BC6E">
      <w:start w:val="1"/>
      <w:numFmt w:val="decimal"/>
      <w:lvlText w:val="%5."/>
      <w:lvlJc w:val="left"/>
      <w:pPr>
        <w:tabs>
          <w:tab w:val="left" w:pos="3600"/>
        </w:tabs>
        <w:ind w:left="3600" w:hanging="360"/>
      </w:pPr>
    </w:lvl>
    <w:lvl w:ilvl="5" w:tplc="7F1A7B98">
      <w:start w:val="1"/>
      <w:numFmt w:val="decimal"/>
      <w:lvlText w:val="%6."/>
      <w:lvlJc w:val="left"/>
      <w:pPr>
        <w:tabs>
          <w:tab w:val="left" w:pos="4320"/>
        </w:tabs>
        <w:ind w:left="4320" w:hanging="360"/>
      </w:pPr>
    </w:lvl>
    <w:lvl w:ilvl="6" w:tplc="F71A5372">
      <w:start w:val="1"/>
      <w:numFmt w:val="decimal"/>
      <w:lvlText w:val="%7."/>
      <w:lvlJc w:val="left"/>
      <w:pPr>
        <w:tabs>
          <w:tab w:val="left" w:pos="5040"/>
        </w:tabs>
        <w:ind w:left="5040" w:hanging="360"/>
      </w:pPr>
    </w:lvl>
    <w:lvl w:ilvl="7" w:tplc="D83C08EA">
      <w:start w:val="1"/>
      <w:numFmt w:val="decimal"/>
      <w:lvlText w:val="%8."/>
      <w:lvlJc w:val="left"/>
      <w:pPr>
        <w:tabs>
          <w:tab w:val="left" w:pos="5760"/>
        </w:tabs>
        <w:ind w:left="5760" w:hanging="360"/>
      </w:pPr>
    </w:lvl>
    <w:lvl w:ilvl="8" w:tplc="5A2CD220">
      <w:start w:val="1"/>
      <w:numFmt w:val="decimal"/>
      <w:lvlText w:val="%9."/>
      <w:lvlJc w:val="left"/>
      <w:pPr>
        <w:tabs>
          <w:tab w:val="left" w:pos="6480"/>
        </w:tabs>
        <w:ind w:left="6480" w:hanging="360"/>
      </w:pPr>
    </w:lvl>
  </w:abstractNum>
  <w:abstractNum w:abstractNumId="33">
    <w:nsid w:val="6EC42D48"/>
    <w:multiLevelType w:val="hybridMultilevel"/>
    <w:tmpl w:val="B158F678"/>
    <w:lvl w:ilvl="0" w:tplc="390AA0A6">
      <w:start w:val="1"/>
      <w:numFmt w:val="decimal"/>
      <w:lvlText w:val="%1)"/>
      <w:lvlJc w:val="left"/>
      <w:pPr>
        <w:ind w:left="92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4">
    <w:nsid w:val="7E4F713B"/>
    <w:multiLevelType w:val="hybridMultilevel"/>
    <w:tmpl w:val="70448396"/>
    <w:lvl w:ilvl="0" w:tplc="A9EEC384">
      <w:start w:val="1"/>
      <w:numFmt w:val="decimal"/>
      <w:lvlText w:val="%1."/>
      <w:lvlJc w:val="left"/>
      <w:pPr>
        <w:ind w:left="927" w:hanging="360"/>
      </w:pPr>
    </w:lvl>
    <w:lvl w:ilvl="1" w:tplc="38E4E886">
      <w:start w:val="1"/>
      <w:numFmt w:val="lowerLetter"/>
      <w:lvlText w:val="%2."/>
      <w:lvlJc w:val="left"/>
      <w:pPr>
        <w:ind w:left="1647" w:hanging="360"/>
      </w:pPr>
    </w:lvl>
    <w:lvl w:ilvl="2" w:tplc="FFF06192">
      <w:start w:val="1"/>
      <w:numFmt w:val="lowerRoman"/>
      <w:lvlText w:val="%3."/>
      <w:lvlJc w:val="right"/>
      <w:pPr>
        <w:ind w:left="2367" w:hanging="180"/>
      </w:pPr>
    </w:lvl>
    <w:lvl w:ilvl="3" w:tplc="96642490">
      <w:start w:val="1"/>
      <w:numFmt w:val="decimal"/>
      <w:lvlText w:val="%4."/>
      <w:lvlJc w:val="left"/>
      <w:pPr>
        <w:ind w:left="3087" w:hanging="360"/>
      </w:pPr>
    </w:lvl>
    <w:lvl w:ilvl="4" w:tplc="2FBCC132">
      <w:start w:val="1"/>
      <w:numFmt w:val="lowerLetter"/>
      <w:lvlText w:val="%5."/>
      <w:lvlJc w:val="left"/>
      <w:pPr>
        <w:ind w:left="3807" w:hanging="360"/>
      </w:pPr>
    </w:lvl>
    <w:lvl w:ilvl="5" w:tplc="32E272C6">
      <w:start w:val="1"/>
      <w:numFmt w:val="lowerRoman"/>
      <w:lvlText w:val="%6."/>
      <w:lvlJc w:val="right"/>
      <w:pPr>
        <w:ind w:left="4527" w:hanging="180"/>
      </w:pPr>
    </w:lvl>
    <w:lvl w:ilvl="6" w:tplc="A1DAB182">
      <w:start w:val="1"/>
      <w:numFmt w:val="decimal"/>
      <w:lvlText w:val="%7."/>
      <w:lvlJc w:val="left"/>
      <w:pPr>
        <w:ind w:left="5247" w:hanging="360"/>
      </w:pPr>
    </w:lvl>
    <w:lvl w:ilvl="7" w:tplc="6C36D1D0">
      <w:start w:val="1"/>
      <w:numFmt w:val="lowerLetter"/>
      <w:lvlText w:val="%8."/>
      <w:lvlJc w:val="left"/>
      <w:pPr>
        <w:ind w:left="5967" w:hanging="360"/>
      </w:pPr>
    </w:lvl>
    <w:lvl w:ilvl="8" w:tplc="B7860A60">
      <w:start w:val="1"/>
      <w:numFmt w:val="lowerRoman"/>
      <w:lvlText w:val="%9."/>
      <w:lvlJc w:val="right"/>
      <w:pPr>
        <w:ind w:left="6687"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8"/>
  </w:num>
  <w:num w:numId="13">
    <w:abstractNumId w:val="25"/>
  </w:num>
  <w:num w:numId="14">
    <w:abstractNumId w:val="17"/>
  </w:num>
  <w:num w:numId="15">
    <w:abstractNumId w:val="24"/>
  </w:num>
  <w:num w:numId="16">
    <w:abstractNumId w:val="23"/>
  </w:num>
  <w:num w:numId="17">
    <w:abstractNumId w:val="34"/>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
  </w:num>
  <w:num w:numId="30">
    <w:abstractNumId w:val="5"/>
  </w:num>
  <w:num w:numId="31">
    <w:abstractNumId w:val="4"/>
  </w:num>
  <w:num w:numId="32">
    <w:abstractNumId w:val="6"/>
  </w:num>
  <w:num w:numId="33">
    <w:abstractNumId w:val="27"/>
  </w:num>
  <w:num w:numId="34">
    <w:abstractNumId w:val="2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84"/>
    <w:rsid w:val="0001505A"/>
    <w:rsid w:val="000251F6"/>
    <w:rsid w:val="000566CA"/>
    <w:rsid w:val="00080832"/>
    <w:rsid w:val="00082767"/>
    <w:rsid w:val="000906E2"/>
    <w:rsid w:val="000A439D"/>
    <w:rsid w:val="000F21B2"/>
    <w:rsid w:val="00150350"/>
    <w:rsid w:val="00183B0A"/>
    <w:rsid w:val="001B2F64"/>
    <w:rsid w:val="001B347F"/>
    <w:rsid w:val="001C57E1"/>
    <w:rsid w:val="001C6898"/>
    <w:rsid w:val="001C6D22"/>
    <w:rsid w:val="00215F0A"/>
    <w:rsid w:val="00271447"/>
    <w:rsid w:val="00296879"/>
    <w:rsid w:val="002D2450"/>
    <w:rsid w:val="002D4F39"/>
    <w:rsid w:val="002F513B"/>
    <w:rsid w:val="00303631"/>
    <w:rsid w:val="003C5491"/>
    <w:rsid w:val="004634C6"/>
    <w:rsid w:val="004A11E5"/>
    <w:rsid w:val="004B02F1"/>
    <w:rsid w:val="004E18F5"/>
    <w:rsid w:val="00510234"/>
    <w:rsid w:val="005227CC"/>
    <w:rsid w:val="00560199"/>
    <w:rsid w:val="00576CEB"/>
    <w:rsid w:val="00593875"/>
    <w:rsid w:val="005A2542"/>
    <w:rsid w:val="00610C99"/>
    <w:rsid w:val="006419D1"/>
    <w:rsid w:val="006735D8"/>
    <w:rsid w:val="006A74EC"/>
    <w:rsid w:val="006C7786"/>
    <w:rsid w:val="00743B8A"/>
    <w:rsid w:val="00750651"/>
    <w:rsid w:val="007836D8"/>
    <w:rsid w:val="007952B8"/>
    <w:rsid w:val="007A6158"/>
    <w:rsid w:val="007C069E"/>
    <w:rsid w:val="007E1425"/>
    <w:rsid w:val="007E6B00"/>
    <w:rsid w:val="00806657"/>
    <w:rsid w:val="008236C6"/>
    <w:rsid w:val="008520A1"/>
    <w:rsid w:val="00883896"/>
    <w:rsid w:val="00884048"/>
    <w:rsid w:val="008849F8"/>
    <w:rsid w:val="008C10AC"/>
    <w:rsid w:val="008F19DB"/>
    <w:rsid w:val="00940A6F"/>
    <w:rsid w:val="00A060F6"/>
    <w:rsid w:val="00AB7A1B"/>
    <w:rsid w:val="00AD37BE"/>
    <w:rsid w:val="00AE0FDB"/>
    <w:rsid w:val="00AF7606"/>
    <w:rsid w:val="00B53A8F"/>
    <w:rsid w:val="00BB5FB6"/>
    <w:rsid w:val="00BE3D51"/>
    <w:rsid w:val="00BE7912"/>
    <w:rsid w:val="00BF0A6E"/>
    <w:rsid w:val="00C45505"/>
    <w:rsid w:val="00C60550"/>
    <w:rsid w:val="00C65362"/>
    <w:rsid w:val="00C85A67"/>
    <w:rsid w:val="00CE2685"/>
    <w:rsid w:val="00CE734E"/>
    <w:rsid w:val="00D8000D"/>
    <w:rsid w:val="00D92ADE"/>
    <w:rsid w:val="00E46370"/>
    <w:rsid w:val="00E54F2C"/>
    <w:rsid w:val="00E91071"/>
    <w:rsid w:val="00EF04EC"/>
    <w:rsid w:val="00F81D84"/>
    <w:rsid w:val="00F9139D"/>
    <w:rsid w:val="00FC6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basedOn w:val="a"/>
    <w:next w:val="a"/>
    <w:link w:val="10"/>
    <w:qFormat/>
    <w:pPr>
      <w:keepNext/>
      <w:spacing w:before="240" w:after="60"/>
      <w:outlineLvl w:val="0"/>
    </w:pPr>
    <w:rPr>
      <w:rFonts w:ascii="Arial" w:hAnsi="Arial"/>
      <w:b/>
      <w:bCs/>
      <w:sz w:val="32"/>
      <w:szCs w:val="32"/>
    </w:rPr>
  </w:style>
  <w:style w:type="paragraph" w:styleId="2">
    <w:name w:val="heading 2"/>
    <w:basedOn w:val="a"/>
    <w:next w:val="a"/>
    <w:link w:val="20"/>
    <w:qFormat/>
    <w:pPr>
      <w:keepNext/>
      <w:outlineLvl w:val="1"/>
    </w:pPr>
    <w:rPr>
      <w:rFonts w:ascii="Courier New" w:hAnsi="Courier New"/>
      <w:color w:val="000000"/>
      <w:spacing w:val="-9"/>
      <w:u w:val="single"/>
      <w:lang w:val="uk-UA"/>
    </w:rPr>
  </w:style>
  <w:style w:type="paragraph" w:styleId="3">
    <w:name w:val="heading 3"/>
    <w:basedOn w:val="a"/>
    <w:next w:val="a"/>
    <w:link w:val="30"/>
    <w:qFormat/>
    <w:pPr>
      <w:keepNext/>
      <w:shd w:val="clear" w:color="auto" w:fill="FFFFFF"/>
      <w:tabs>
        <w:tab w:val="left" w:pos="11707"/>
      </w:tabs>
      <w:spacing w:line="365" w:lineRule="exact"/>
      <w:jc w:val="center"/>
      <w:outlineLvl w:val="2"/>
    </w:pPr>
    <w:rPr>
      <w:b/>
      <w:bCs/>
      <w:color w:val="000000"/>
      <w:spacing w:val="-12"/>
      <w:sz w:val="28"/>
      <w:szCs w:val="32"/>
      <w:lang w:val="uk-UA"/>
    </w:rPr>
  </w:style>
  <w:style w:type="paragraph" w:styleId="4">
    <w:name w:val="heading 4"/>
    <w:basedOn w:val="a"/>
    <w:next w:val="a"/>
    <w:link w:val="40"/>
    <w:qFormat/>
    <w:pPr>
      <w:keepNext/>
      <w:shd w:val="clear" w:color="auto" w:fill="FFFFFF"/>
      <w:tabs>
        <w:tab w:val="left" w:pos="11707"/>
      </w:tabs>
      <w:spacing w:line="365" w:lineRule="exact"/>
      <w:jc w:val="center"/>
      <w:outlineLvl w:val="3"/>
    </w:pPr>
  </w:style>
  <w:style w:type="paragraph" w:styleId="5">
    <w:name w:val="heading 5"/>
    <w:basedOn w:val="a"/>
    <w:next w:val="a"/>
    <w:link w:val="50"/>
    <w:qFormat/>
    <w:pPr>
      <w:keepNext/>
      <w:outlineLvl w:val="4"/>
    </w:pPr>
    <w:rPr>
      <w:sz w:val="28"/>
      <w:lang w:val="uk-UA"/>
    </w:rPr>
  </w:style>
  <w:style w:type="paragraph" w:styleId="6">
    <w:name w:val="heading 6"/>
    <w:basedOn w:val="a"/>
    <w:next w:val="a"/>
    <w:link w:val="60"/>
    <w:qFormat/>
    <w:pPr>
      <w:keepNext/>
      <w:ind w:firstLine="708"/>
      <w:jc w:val="center"/>
      <w:outlineLvl w:val="5"/>
    </w:pPr>
    <w:rPr>
      <w:b/>
      <w:bCs/>
      <w:sz w:val="28"/>
      <w:szCs w:val="28"/>
      <w:lang w:val="uk-UA"/>
    </w:rPr>
  </w:style>
  <w:style w:type="paragraph" w:styleId="7">
    <w:name w:val="heading 7"/>
    <w:basedOn w:val="a"/>
    <w:next w:val="a"/>
    <w:link w:val="70"/>
    <w:qFormat/>
    <w:pPr>
      <w:spacing w:before="240" w:after="60"/>
      <w:outlineLvl w:val="6"/>
    </w:p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spacing w:after="200" w:line="276" w:lineRule="auto"/>
      <w:ind w:left="720"/>
      <w:contextualSpacing/>
    </w:pPr>
    <w:rPr>
      <w:rFonts w:ascii="Calibri" w:hAnsi="Calibri"/>
      <w:sz w:val="22"/>
    </w:rPr>
  </w:style>
  <w:style w:type="paragraph" w:styleId="a4">
    <w:name w:val="No Spacing"/>
    <w:qFormat/>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2"/>
      <w:szCs w:val="22"/>
      <w:lang w:val="uk-UA" w:eastAsia="en-US"/>
    </w:rPr>
  </w:style>
  <w:style w:type="paragraph" w:styleId="a5">
    <w:name w:val="Title"/>
    <w:basedOn w:val="a"/>
    <w:link w:val="a6"/>
    <w:qFormat/>
    <w:pPr>
      <w:jc w:val="center"/>
    </w:pPr>
    <w:rPr>
      <w:rFonts w:ascii="Courier New" w:hAnsi="Courier New"/>
      <w:b/>
      <w:bCs/>
      <w:i/>
      <w:iCs/>
      <w:lang w:val="uk-UA"/>
    </w:rPr>
  </w:style>
  <w:style w:type="character" w:customStyle="1" w:styleId="TitleChar">
    <w:name w:val="Title Char"/>
    <w:uiPriority w:val="10"/>
    <w:rPr>
      <w:sz w:val="48"/>
      <w:szCs w:val="48"/>
    </w:rPr>
  </w:style>
  <w:style w:type="paragraph" w:styleId="a7">
    <w:name w:val="Subtitle"/>
    <w:link w:val="a8"/>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lang w:eastAsia="en-US" w:bidi="en-US"/>
    </w:rPr>
  </w:style>
  <w:style w:type="character" w:customStyle="1" w:styleId="a8">
    <w:name w:val="Подзаголовок Знак"/>
    <w:link w:val="a7"/>
    <w:uiPriority w:val="11"/>
    <w:rPr>
      <w:sz w:val="24"/>
      <w:szCs w:val="24"/>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style>
  <w:style w:type="character" w:customStyle="1" w:styleId="FooterChar">
    <w:name w:val="Footer Char"/>
    <w:uiPriority w:val="99"/>
  </w:style>
  <w:style w:type="table" w:styleId="af">
    <w:name w:val="Table Grid"/>
    <w:basedOn w:val="a1"/>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uiPriority w:val="99"/>
    <w:rPr>
      <w:color w:val="0000FF"/>
      <w:u w:val="single"/>
    </w:rPr>
  </w:style>
  <w:style w:type="paragraph" w:styleId="af1">
    <w:name w:val="footnote text"/>
    <w:link w:val="af2"/>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1">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3">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1">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1">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1">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4">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character" w:customStyle="1" w:styleId="42">
    <w:name w:val="Основной шрифт абзаца;Знак Знак4"/>
    <w:link w:val="CharCharCharChar"/>
    <w:semiHidden/>
  </w:style>
  <w:style w:type="character" w:customStyle="1" w:styleId="40">
    <w:name w:val="Заголовок 4 Знак"/>
    <w:link w:val="4"/>
    <w:rPr>
      <w:sz w:val="24"/>
      <w:szCs w:val="24"/>
      <w:lang w:val="ru-RU" w:eastAsia="ru-RU" w:bidi="ar-SA"/>
    </w:rPr>
  </w:style>
  <w:style w:type="character" w:customStyle="1" w:styleId="60">
    <w:name w:val="Заголовок 6 Знак"/>
    <w:link w:val="6"/>
    <w:rPr>
      <w:b/>
      <w:bCs/>
      <w:sz w:val="28"/>
      <w:szCs w:val="28"/>
      <w:lang w:val="uk-UA" w:eastAsia="ru-RU" w:bidi="ar-SA"/>
    </w:rPr>
  </w:style>
  <w:style w:type="paragraph" w:styleId="af5">
    <w:name w:val="caption"/>
    <w:basedOn w:val="a"/>
    <w:next w:val="a"/>
    <w:qFormat/>
    <w:pPr>
      <w:shd w:val="clear" w:color="auto" w:fill="FFFFFF"/>
      <w:tabs>
        <w:tab w:val="left" w:pos="11707"/>
      </w:tabs>
      <w:spacing w:line="365" w:lineRule="exact"/>
      <w:jc w:val="center"/>
    </w:pPr>
    <w:rPr>
      <w:b/>
      <w:bCs/>
      <w:lang w:val="uk-UA"/>
    </w:rPr>
  </w:style>
  <w:style w:type="character" w:customStyle="1" w:styleId="a6">
    <w:name w:val="Название Знак"/>
    <w:link w:val="a5"/>
    <w:rPr>
      <w:rFonts w:ascii="Courier New" w:hAnsi="Courier New"/>
      <w:b/>
      <w:bCs/>
      <w:i/>
      <w:iCs/>
      <w:sz w:val="24"/>
      <w:szCs w:val="24"/>
      <w:lang w:val="uk-UA" w:eastAsia="ru-RU" w:bidi="ar-SA"/>
    </w:rPr>
  </w:style>
  <w:style w:type="character" w:customStyle="1" w:styleId="af6">
    <w:name w:val="Основной текст Знак"/>
    <w:link w:val="af7"/>
    <w:rPr>
      <w:sz w:val="24"/>
      <w:szCs w:val="24"/>
      <w:lang w:val="ru-RU" w:eastAsia="ru-RU" w:bidi="ar-SA"/>
    </w:rPr>
  </w:style>
  <w:style w:type="paragraph" w:styleId="af7">
    <w:name w:val="Body Text"/>
    <w:basedOn w:val="a"/>
    <w:link w:val="af6"/>
    <w:pPr>
      <w:spacing w:after="120"/>
    </w:pPr>
  </w:style>
  <w:style w:type="character" w:styleId="af8">
    <w:name w:val="Emphasis"/>
    <w:qFormat/>
    <w:rPr>
      <w:i/>
      <w:iCs/>
    </w:rPr>
  </w:style>
  <w:style w:type="paragraph" w:styleId="af9">
    <w:name w:val="Normal (Web)"/>
    <w:basedOn w:val="a"/>
    <w:uiPriority w:val="99"/>
    <w:pPr>
      <w:ind w:left="150" w:right="150" w:firstLine="300"/>
      <w:jc w:val="both"/>
    </w:pPr>
    <w:rPr>
      <w:color w:val="444444"/>
      <w:lang w:val="uk-UA"/>
    </w:rPr>
  </w:style>
  <w:style w:type="character" w:customStyle="1" w:styleId="24">
    <w:name w:val="Знак Знак2"/>
    <w:rPr>
      <w:sz w:val="24"/>
      <w:szCs w:val="24"/>
      <w:lang w:val="ru-RU" w:eastAsia="ru-RU" w:bidi="ar-SA"/>
    </w:rPr>
  </w:style>
  <w:style w:type="paragraph" w:styleId="afa">
    <w:name w:val="Body Text Indent"/>
    <w:basedOn w:val="a"/>
    <w:link w:val="afb"/>
    <w:pPr>
      <w:spacing w:after="120"/>
      <w:ind w:left="283"/>
    </w:pPr>
  </w:style>
  <w:style w:type="character" w:customStyle="1" w:styleId="32">
    <w:name w:val="Знак Знак3"/>
    <w:rPr>
      <w:b/>
      <w:bCs/>
      <w:sz w:val="28"/>
      <w:szCs w:val="28"/>
      <w:lang w:val="uk-UA" w:eastAsia="ru-RU" w:bidi="ar-SA"/>
    </w:rPr>
  </w:style>
  <w:style w:type="character" w:customStyle="1" w:styleId="afc">
    <w:name w:val="Знак Знак"/>
    <w:rPr>
      <w:rFonts w:ascii="Courier New" w:hAnsi="Courier New"/>
      <w:b/>
      <w:bCs/>
      <w:i/>
      <w:iCs/>
      <w:sz w:val="24"/>
      <w:szCs w:val="24"/>
      <w:lang w:val="uk-UA" w:eastAsia="ru-RU" w:bidi="ar-SA"/>
    </w:rPr>
  </w:style>
  <w:style w:type="paragraph" w:customStyle="1" w:styleId="StyleZakonu">
    <w:name w:val="StyleZakonu"/>
    <w:basedOn w:val="a"/>
    <w:pPr>
      <w:spacing w:after="60" w:line="220" w:lineRule="exact"/>
      <w:ind w:firstLine="284"/>
      <w:jc w:val="both"/>
    </w:pPr>
    <w:rPr>
      <w:szCs w:val="20"/>
      <w:lang w:val="uk-UA"/>
    </w:rPr>
  </w:style>
  <w:style w:type="paragraph" w:styleId="25">
    <w:name w:val="Body Text Indent 2"/>
    <w:basedOn w:val="a"/>
    <w:pPr>
      <w:ind w:firstLine="708"/>
      <w:jc w:val="both"/>
    </w:pPr>
    <w:rPr>
      <w:lang w:val="uk-UA"/>
    </w:rPr>
  </w:style>
  <w:style w:type="character" w:styleId="afd">
    <w:name w:val="Strong"/>
    <w:uiPriority w:val="22"/>
    <w:qFormat/>
    <w:rPr>
      <w:b/>
      <w:bCs/>
    </w:rPr>
  </w:style>
  <w:style w:type="paragraph" w:customStyle="1" w:styleId="afe">
    <w:name w:val="! ТХТ"/>
    <w:pPr>
      <w:widowControl w:val="0"/>
      <w:pBdr>
        <w:top w:val="none" w:sz="4" w:space="0" w:color="000000"/>
        <w:left w:val="none" w:sz="4" w:space="0" w:color="000000"/>
        <w:bottom w:val="none" w:sz="4" w:space="0" w:color="000000"/>
        <w:right w:val="none" w:sz="4" w:space="0" w:color="000000"/>
        <w:between w:val="none" w:sz="4" w:space="0" w:color="000000"/>
      </w:pBdr>
      <w:spacing w:before="111" w:after="111"/>
      <w:ind w:firstLine="720"/>
      <w:jc w:val="both"/>
    </w:pPr>
    <w:rPr>
      <w:color w:val="000000"/>
      <w:sz w:val="28"/>
      <w:szCs w:val="28"/>
      <w:lang w:val="uk-UA"/>
    </w:rPr>
  </w:style>
  <w:style w:type="paragraph" w:customStyle="1" w:styleId="StyleProp">
    <w:name w:val="StyleProp"/>
    <w:basedOn w:val="a"/>
    <w:pPr>
      <w:spacing w:line="200" w:lineRule="exact"/>
      <w:ind w:firstLine="227"/>
      <w:jc w:val="both"/>
    </w:pPr>
    <w:rPr>
      <w:sz w:val="18"/>
      <w:szCs w:val="20"/>
      <w:lang w:val="uk-UA"/>
    </w:rPr>
  </w:style>
  <w:style w:type="paragraph" w:customStyle="1" w:styleId="rvps2">
    <w:name w:val="rvps2"/>
    <w:basedOn w:val="a"/>
    <w:pPr>
      <w:spacing w:before="100" w:beforeAutospacing="1" w:after="100" w:afterAutospacing="1"/>
    </w:pPr>
  </w:style>
  <w:style w:type="character" w:customStyle="1" w:styleId="rvts9">
    <w:name w:val="rvts9"/>
    <w:basedOn w:val="42"/>
  </w:style>
  <w:style w:type="character" w:customStyle="1" w:styleId="apple-converted-space">
    <w:name w:val="apple-converted-space"/>
    <w:basedOn w:val="42"/>
  </w:style>
  <w:style w:type="character" w:customStyle="1" w:styleId="rvts46">
    <w:name w:val="rvts46"/>
    <w:basedOn w:val="42"/>
  </w:style>
  <w:style w:type="paragraph" w:customStyle="1" w:styleId="UserStyle16">
    <w:name w:val="UserStyle_16"/>
    <w:basedOn w:val="a"/>
    <w:rPr>
      <w:rFonts w:ascii="Verdana" w:hAnsi="Verdana"/>
      <w:szCs w:val="20"/>
      <w:lang w:val="en-US"/>
    </w:rPr>
  </w:style>
  <w:style w:type="character" w:customStyle="1" w:styleId="rvts11">
    <w:name w:val="rvts11"/>
  </w:style>
  <w:style w:type="paragraph" w:customStyle="1" w:styleId="rvps12">
    <w:name w:val="rvps12"/>
    <w:basedOn w:val="a"/>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Знак Знак Знак"/>
    <w:basedOn w:val="a"/>
    <w:link w:val="42"/>
    <w:uiPriority w:val="99"/>
    <w:rPr>
      <w:rFonts w:ascii="Verdana" w:hAnsi="Verdana"/>
      <w:szCs w:val="20"/>
      <w:lang w:val="en-US"/>
    </w:rPr>
  </w:style>
  <w:style w:type="character" w:customStyle="1" w:styleId="rvts37">
    <w:name w:val="rvts37"/>
  </w:style>
  <w:style w:type="paragraph" w:styleId="aff">
    <w:name w:val="Balloon Text"/>
    <w:basedOn w:val="a"/>
    <w:link w:val="aff0"/>
    <w:uiPriority w:val="99"/>
    <w:rPr>
      <w:rFonts w:ascii="Tahoma" w:hAnsi="Tahoma"/>
      <w:sz w:val="16"/>
      <w:szCs w:val="16"/>
    </w:rPr>
  </w:style>
  <w:style w:type="character" w:customStyle="1" w:styleId="aff0">
    <w:name w:val="Текст выноски Знак"/>
    <w:link w:val="aff"/>
    <w:uiPriority w:val="99"/>
    <w:rPr>
      <w:rFonts w:ascii="Tahoma" w:hAnsi="Tahoma"/>
      <w:sz w:val="16"/>
      <w:szCs w:val="16"/>
    </w:rPr>
  </w:style>
  <w:style w:type="character" w:customStyle="1" w:styleId="afb">
    <w:name w:val="Основной текст с отступом Знак"/>
    <w:link w:val="afa"/>
    <w:rPr>
      <w:sz w:val="24"/>
      <w:szCs w:val="24"/>
    </w:rPr>
  </w:style>
  <w:style w:type="character" w:customStyle="1" w:styleId="ac">
    <w:name w:val="Верхний колонтитул Знак"/>
    <w:link w:val="ab"/>
    <w:uiPriority w:val="99"/>
    <w:rPr>
      <w:sz w:val="24"/>
      <w:szCs w:val="24"/>
    </w:rPr>
  </w:style>
  <w:style w:type="character" w:customStyle="1" w:styleId="ae">
    <w:name w:val="Нижний колонтитул Знак"/>
    <w:link w:val="ad"/>
    <w:uiPriority w:val="99"/>
    <w:rPr>
      <w:sz w:val="24"/>
      <w:szCs w:val="24"/>
    </w:rPr>
  </w:style>
  <w:style w:type="numbering" w:customStyle="1" w:styleId="12">
    <w:name w:val="Нет списка1"/>
    <w:next w:val="a2"/>
    <w:uiPriority w:val="99"/>
    <w:semiHidden/>
  </w:style>
  <w:style w:type="character" w:customStyle="1" w:styleId="30">
    <w:name w:val="Заголовок 3 Знак"/>
    <w:link w:val="3"/>
    <w:rPr>
      <w:b/>
      <w:bCs/>
      <w:color w:val="000000"/>
      <w:spacing w:val="-12"/>
      <w:sz w:val="28"/>
      <w:szCs w:val="32"/>
      <w:shd w:val="clear" w:color="auto" w:fill="FFFFFF"/>
      <w:lang w:val="uk-UA"/>
    </w:rPr>
  </w:style>
  <w:style w:type="paragraph" w:customStyle="1" w:styleId="aff1">
    <w:name w:val="Нормальний текст"/>
    <w:basedOn w:val="a"/>
    <w:pPr>
      <w:spacing w:before="120"/>
      <w:ind w:firstLine="567"/>
    </w:pPr>
    <w:rPr>
      <w:rFonts w:ascii="Antiqua" w:hAnsi="Antiqua"/>
      <w:sz w:val="26"/>
      <w:szCs w:val="20"/>
      <w:lang w:val="uk-UA"/>
    </w:rPr>
  </w:style>
  <w:style w:type="paragraph" w:customStyle="1" w:styleId="aff2">
    <w:name w:val="Назва документа"/>
    <w:basedOn w:val="a"/>
    <w:next w:val="aff1"/>
    <w:pPr>
      <w:keepNext/>
      <w:keepLines/>
      <w:spacing w:before="240" w:after="240"/>
      <w:jc w:val="center"/>
    </w:pPr>
    <w:rPr>
      <w:rFonts w:ascii="Antiqua" w:hAnsi="Antiqua"/>
      <w:b/>
      <w:sz w:val="26"/>
      <w:szCs w:val="20"/>
      <w:lang w:val="uk-UA"/>
    </w:rPr>
  </w:style>
  <w:style w:type="paragraph" w:customStyle="1" w:styleId="ShapkaDocumentu">
    <w:name w:val="Shapka Documentu"/>
    <w:basedOn w:val="a"/>
    <w:pPr>
      <w:keepNext/>
      <w:keepLines/>
      <w:spacing w:after="240"/>
      <w:ind w:left="3969"/>
      <w:jc w:val="center"/>
    </w:pPr>
    <w:rPr>
      <w:rFonts w:ascii="Antiqua" w:hAnsi="Antiqua"/>
      <w:sz w:val="26"/>
      <w:szCs w:val="20"/>
      <w:lang w:val="uk-UA"/>
    </w:rPr>
  </w:style>
  <w:style w:type="table" w:customStyle="1" w:styleId="13">
    <w:name w:val="Сетка таблицы1"/>
    <w:basedOn w:val="a1"/>
    <w:next w:val="af"/>
    <w:uiPriority w:val="59"/>
    <w:rPr>
      <w:rFonts w:ascii="Calibri" w:eastAsia="Calibri" w:hAnsi="Calibri"/>
      <w:sz w:val="22"/>
      <w:szCs w:val="22"/>
      <w:lang w:eastAsia="en-US"/>
    </w:rPr>
    <w:tblPr/>
  </w:style>
  <w:style w:type="table" w:customStyle="1" w:styleId="26">
    <w:name w:val="Сетка таблицы2"/>
    <w:basedOn w:val="a1"/>
    <w:next w:val="af"/>
    <w:uiPriority w:val="59"/>
    <w:rPr>
      <w:rFonts w:ascii="Calibri" w:eastAsia="Calibri" w:hAnsi="Calibri"/>
      <w:sz w:val="22"/>
      <w:szCs w:val="22"/>
      <w:lang w:eastAsia="en-US"/>
    </w:rPr>
    <w:tblPr/>
  </w:style>
  <w:style w:type="numbering" w:customStyle="1" w:styleId="27">
    <w:name w:val="Нет списка2"/>
    <w:next w:val="a2"/>
    <w:uiPriority w:val="99"/>
    <w:semiHidden/>
  </w:style>
  <w:style w:type="paragraph" w:customStyle="1" w:styleId="tlreflinkmrw45">
    <w:name w:val="tl reflink mr w45"/>
    <w:basedOn w:val="a"/>
    <w:pPr>
      <w:spacing w:before="100" w:beforeAutospacing="1" w:after="100" w:afterAutospacing="1"/>
    </w:pPr>
  </w:style>
  <w:style w:type="character" w:customStyle="1" w:styleId="fs2">
    <w:name w:val="fs2"/>
  </w:style>
  <w:style w:type="paragraph" w:customStyle="1" w:styleId="tjbmf">
    <w:name w:val="tj bmf"/>
    <w:basedOn w:val="a"/>
    <w:pPr>
      <w:spacing w:before="100" w:beforeAutospacing="1" w:after="100" w:afterAutospacing="1"/>
    </w:pPr>
  </w:style>
  <w:style w:type="paragraph" w:customStyle="1" w:styleId="tc">
    <w:name w:val="tc"/>
    <w:basedOn w:val="a"/>
    <w:pPr>
      <w:spacing w:before="100" w:beforeAutospacing="1" w:after="100" w:afterAutospacing="1"/>
    </w:pPr>
  </w:style>
  <w:style w:type="paragraph" w:customStyle="1" w:styleId="tcbmf">
    <w:name w:val="tc bmf"/>
    <w:basedOn w:val="a"/>
    <w:pPr>
      <w:spacing w:before="100" w:beforeAutospacing="1" w:after="100" w:afterAutospacing="1"/>
    </w:pPr>
  </w:style>
  <w:style w:type="table" w:customStyle="1" w:styleId="33">
    <w:name w:val="Сетка таблицы3"/>
    <w:basedOn w:val="a1"/>
    <w:next w:val="af"/>
    <w:uiPriority w:val="59"/>
    <w:rPr>
      <w:rFonts w:ascii="Calibri" w:eastAsia="Calibri" w:hAnsi="Calibri"/>
      <w:sz w:val="22"/>
      <w:szCs w:val="22"/>
      <w:lang w:eastAsia="en-US"/>
    </w:rPr>
    <w:tblPr/>
  </w:style>
  <w:style w:type="character" w:customStyle="1" w:styleId="28">
    <w:name w:val="Основной текст (2)_"/>
    <w:link w:val="29"/>
    <w:rPr>
      <w:sz w:val="28"/>
      <w:szCs w:val="28"/>
      <w:shd w:val="clear" w:color="auto" w:fill="FFFFFF"/>
    </w:rPr>
  </w:style>
  <w:style w:type="paragraph" w:customStyle="1" w:styleId="29">
    <w:name w:val="Основной текст (2)"/>
    <w:basedOn w:val="a"/>
    <w:link w:val="28"/>
    <w:pPr>
      <w:widowControl w:val="0"/>
      <w:shd w:val="clear" w:color="auto" w:fill="FFFFFF"/>
      <w:spacing w:before="420" w:after="420" w:line="0" w:lineRule="atLeast"/>
      <w:ind w:hanging="360"/>
      <w:jc w:val="both"/>
    </w:pPr>
    <w:rPr>
      <w:sz w:val="28"/>
      <w:szCs w:val="28"/>
    </w:rPr>
  </w:style>
  <w:style w:type="character" w:customStyle="1" w:styleId="34">
    <w:name w:val="Знак Знак3"/>
    <w:rsid w:val="007C069E"/>
    <w:rPr>
      <w:b/>
      <w:bCs/>
      <w:sz w:val="28"/>
      <w:szCs w:val="28"/>
      <w:lang w:val="uk-UA" w:eastAsia="ru-RU" w:bidi="ar-SA"/>
    </w:rPr>
  </w:style>
  <w:style w:type="character" w:customStyle="1" w:styleId="aff3">
    <w:name w:val="Знак Знак"/>
    <w:rsid w:val="007C069E"/>
    <w:rPr>
      <w:rFonts w:ascii="Courier New" w:hAnsi="Courier New" w:cs="Courier New"/>
      <w:b/>
      <w:bCs/>
      <w:i/>
      <w:iCs/>
      <w:sz w:val="24"/>
      <w:szCs w:val="24"/>
      <w:lang w:val="uk-UA" w:eastAsia="ru-RU" w:bidi="ar-SA"/>
    </w:rPr>
  </w:style>
  <w:style w:type="paragraph" w:customStyle="1" w:styleId="docdata">
    <w:name w:val="docdata"/>
    <w:aliases w:val="docy,v5,12720,baiaagaaboqcaaad3i0aaaxslqaaaaaaaaaaaaaaaaaaaaaaaaaaaaaaaaaaaaaaaaaaaaaaaaaaaaaaaaaaaaaaaaaaaaaaaaaaaaaaaaaaaaaaaaaaaaaaaaaaaaaaaaaaaaaaaaaaaaaaaaaaaaaaaaaaaaaaaaaaaaaaaaaaaaaaaaaaaaaaaaaaaaaaaaaaaaaaaaaaaaaaaaaaaaaaaaaaaaaaaaaaaaa"/>
    <w:basedOn w:val="a"/>
    <w:rsid w:val="007C069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character" w:customStyle="1" w:styleId="rvts10">
    <w:name w:val="rvts10"/>
    <w:rsid w:val="007C069E"/>
  </w:style>
  <w:style w:type="character" w:customStyle="1" w:styleId="rvts182">
    <w:name w:val="rvts182"/>
    <w:rsid w:val="007C069E"/>
  </w:style>
  <w:style w:type="character" w:customStyle="1" w:styleId="rvts183">
    <w:name w:val="rvts183"/>
    <w:rsid w:val="007C069E"/>
  </w:style>
  <w:style w:type="character" w:customStyle="1" w:styleId="rvts184">
    <w:name w:val="rvts184"/>
    <w:rsid w:val="007C069E"/>
  </w:style>
  <w:style w:type="character" w:customStyle="1" w:styleId="rvts7">
    <w:name w:val="rvts7"/>
    <w:rsid w:val="007C069E"/>
  </w:style>
  <w:style w:type="paragraph" w:customStyle="1" w:styleId="stylezakonu0">
    <w:name w:val="stylezakonu"/>
    <w:basedOn w:val="a"/>
    <w:rsid w:val="007C069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character" w:customStyle="1" w:styleId="spanrvts0">
    <w:name w:val="span_rvts0"/>
    <w:rsid w:val="007C069E"/>
    <w:rPr>
      <w:rFonts w:ascii="Times New Roman" w:eastAsia="Times New Roman" w:hAnsi="Times New Roman" w:cs="Times New Roman"/>
      <w:b w:val="0"/>
      <w:bCs w:val="0"/>
      <w:i w:val="0"/>
      <w:iCs w:val="0"/>
      <w:sz w:val="24"/>
      <w:szCs w:val="24"/>
    </w:rPr>
  </w:style>
  <w:style w:type="character" w:customStyle="1" w:styleId="spanrvts46">
    <w:name w:val="span_rvts46"/>
    <w:rsid w:val="007C069E"/>
    <w:rPr>
      <w:rFonts w:ascii="Times New Roman" w:eastAsia="Times New Roman" w:hAnsi="Times New Roman" w:cs="Times New Roman"/>
      <w:b w:val="0"/>
      <w:bCs w:val="0"/>
      <w:i/>
      <w:iCs/>
      <w:sz w:val="24"/>
      <w:szCs w:val="24"/>
    </w:rPr>
  </w:style>
  <w:style w:type="character" w:customStyle="1" w:styleId="spanrvts37">
    <w:name w:val="span_rvts37"/>
    <w:rsid w:val="007C069E"/>
    <w:rPr>
      <w:rFonts w:ascii="Times New Roman" w:eastAsia="Times New Roman" w:hAnsi="Times New Roman" w:cs="Times New Roman"/>
      <w:b/>
      <w:bCs/>
      <w:i w:val="0"/>
      <w:iCs w:val="0"/>
      <w:sz w:val="24"/>
      <w:szCs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basedOn w:val="a"/>
    <w:next w:val="a"/>
    <w:link w:val="10"/>
    <w:qFormat/>
    <w:pPr>
      <w:keepNext/>
      <w:spacing w:before="240" w:after="60"/>
      <w:outlineLvl w:val="0"/>
    </w:pPr>
    <w:rPr>
      <w:rFonts w:ascii="Arial" w:hAnsi="Arial"/>
      <w:b/>
      <w:bCs/>
      <w:sz w:val="32"/>
      <w:szCs w:val="32"/>
    </w:rPr>
  </w:style>
  <w:style w:type="paragraph" w:styleId="2">
    <w:name w:val="heading 2"/>
    <w:basedOn w:val="a"/>
    <w:next w:val="a"/>
    <w:link w:val="20"/>
    <w:qFormat/>
    <w:pPr>
      <w:keepNext/>
      <w:outlineLvl w:val="1"/>
    </w:pPr>
    <w:rPr>
      <w:rFonts w:ascii="Courier New" w:hAnsi="Courier New"/>
      <w:color w:val="000000"/>
      <w:spacing w:val="-9"/>
      <w:u w:val="single"/>
      <w:lang w:val="uk-UA"/>
    </w:rPr>
  </w:style>
  <w:style w:type="paragraph" w:styleId="3">
    <w:name w:val="heading 3"/>
    <w:basedOn w:val="a"/>
    <w:next w:val="a"/>
    <w:link w:val="30"/>
    <w:qFormat/>
    <w:pPr>
      <w:keepNext/>
      <w:shd w:val="clear" w:color="auto" w:fill="FFFFFF"/>
      <w:tabs>
        <w:tab w:val="left" w:pos="11707"/>
      </w:tabs>
      <w:spacing w:line="365" w:lineRule="exact"/>
      <w:jc w:val="center"/>
      <w:outlineLvl w:val="2"/>
    </w:pPr>
    <w:rPr>
      <w:b/>
      <w:bCs/>
      <w:color w:val="000000"/>
      <w:spacing w:val="-12"/>
      <w:sz w:val="28"/>
      <w:szCs w:val="32"/>
      <w:lang w:val="uk-UA"/>
    </w:rPr>
  </w:style>
  <w:style w:type="paragraph" w:styleId="4">
    <w:name w:val="heading 4"/>
    <w:basedOn w:val="a"/>
    <w:next w:val="a"/>
    <w:link w:val="40"/>
    <w:qFormat/>
    <w:pPr>
      <w:keepNext/>
      <w:shd w:val="clear" w:color="auto" w:fill="FFFFFF"/>
      <w:tabs>
        <w:tab w:val="left" w:pos="11707"/>
      </w:tabs>
      <w:spacing w:line="365" w:lineRule="exact"/>
      <w:jc w:val="center"/>
      <w:outlineLvl w:val="3"/>
    </w:pPr>
  </w:style>
  <w:style w:type="paragraph" w:styleId="5">
    <w:name w:val="heading 5"/>
    <w:basedOn w:val="a"/>
    <w:next w:val="a"/>
    <w:link w:val="50"/>
    <w:qFormat/>
    <w:pPr>
      <w:keepNext/>
      <w:outlineLvl w:val="4"/>
    </w:pPr>
    <w:rPr>
      <w:sz w:val="28"/>
      <w:lang w:val="uk-UA"/>
    </w:rPr>
  </w:style>
  <w:style w:type="paragraph" w:styleId="6">
    <w:name w:val="heading 6"/>
    <w:basedOn w:val="a"/>
    <w:next w:val="a"/>
    <w:link w:val="60"/>
    <w:qFormat/>
    <w:pPr>
      <w:keepNext/>
      <w:ind w:firstLine="708"/>
      <w:jc w:val="center"/>
      <w:outlineLvl w:val="5"/>
    </w:pPr>
    <w:rPr>
      <w:b/>
      <w:bCs/>
      <w:sz w:val="28"/>
      <w:szCs w:val="28"/>
      <w:lang w:val="uk-UA"/>
    </w:rPr>
  </w:style>
  <w:style w:type="paragraph" w:styleId="7">
    <w:name w:val="heading 7"/>
    <w:basedOn w:val="a"/>
    <w:next w:val="a"/>
    <w:link w:val="70"/>
    <w:qFormat/>
    <w:pPr>
      <w:spacing w:before="240" w:after="60"/>
      <w:outlineLvl w:val="6"/>
    </w:p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spacing w:after="200" w:line="276" w:lineRule="auto"/>
      <w:ind w:left="720"/>
      <w:contextualSpacing/>
    </w:pPr>
    <w:rPr>
      <w:rFonts w:ascii="Calibri" w:hAnsi="Calibri"/>
      <w:sz w:val="22"/>
    </w:rPr>
  </w:style>
  <w:style w:type="paragraph" w:styleId="a4">
    <w:name w:val="No Spacing"/>
    <w:qFormat/>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2"/>
      <w:szCs w:val="22"/>
      <w:lang w:val="uk-UA" w:eastAsia="en-US"/>
    </w:rPr>
  </w:style>
  <w:style w:type="paragraph" w:styleId="a5">
    <w:name w:val="Title"/>
    <w:basedOn w:val="a"/>
    <w:link w:val="a6"/>
    <w:qFormat/>
    <w:pPr>
      <w:jc w:val="center"/>
    </w:pPr>
    <w:rPr>
      <w:rFonts w:ascii="Courier New" w:hAnsi="Courier New"/>
      <w:b/>
      <w:bCs/>
      <w:i/>
      <w:iCs/>
      <w:lang w:val="uk-UA"/>
    </w:rPr>
  </w:style>
  <w:style w:type="character" w:customStyle="1" w:styleId="TitleChar">
    <w:name w:val="Title Char"/>
    <w:uiPriority w:val="10"/>
    <w:rPr>
      <w:sz w:val="48"/>
      <w:szCs w:val="48"/>
    </w:rPr>
  </w:style>
  <w:style w:type="paragraph" w:styleId="a7">
    <w:name w:val="Subtitle"/>
    <w:link w:val="a8"/>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lang w:eastAsia="en-US" w:bidi="en-US"/>
    </w:rPr>
  </w:style>
  <w:style w:type="character" w:customStyle="1" w:styleId="a8">
    <w:name w:val="Подзаголовок Знак"/>
    <w:link w:val="a7"/>
    <w:uiPriority w:val="11"/>
    <w:rPr>
      <w:sz w:val="24"/>
      <w:szCs w:val="24"/>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style>
  <w:style w:type="character" w:customStyle="1" w:styleId="FooterChar">
    <w:name w:val="Footer Char"/>
    <w:uiPriority w:val="99"/>
  </w:style>
  <w:style w:type="table" w:styleId="af">
    <w:name w:val="Table Grid"/>
    <w:basedOn w:val="a1"/>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uiPriority w:val="99"/>
    <w:rPr>
      <w:color w:val="0000FF"/>
      <w:u w:val="single"/>
    </w:rPr>
  </w:style>
  <w:style w:type="paragraph" w:styleId="af1">
    <w:name w:val="footnote text"/>
    <w:link w:val="af2"/>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1">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3">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1">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1">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1">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4">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character" w:customStyle="1" w:styleId="42">
    <w:name w:val="Основной шрифт абзаца;Знак Знак4"/>
    <w:link w:val="CharCharCharChar"/>
    <w:semiHidden/>
  </w:style>
  <w:style w:type="character" w:customStyle="1" w:styleId="40">
    <w:name w:val="Заголовок 4 Знак"/>
    <w:link w:val="4"/>
    <w:rPr>
      <w:sz w:val="24"/>
      <w:szCs w:val="24"/>
      <w:lang w:val="ru-RU" w:eastAsia="ru-RU" w:bidi="ar-SA"/>
    </w:rPr>
  </w:style>
  <w:style w:type="character" w:customStyle="1" w:styleId="60">
    <w:name w:val="Заголовок 6 Знак"/>
    <w:link w:val="6"/>
    <w:rPr>
      <w:b/>
      <w:bCs/>
      <w:sz w:val="28"/>
      <w:szCs w:val="28"/>
      <w:lang w:val="uk-UA" w:eastAsia="ru-RU" w:bidi="ar-SA"/>
    </w:rPr>
  </w:style>
  <w:style w:type="paragraph" w:styleId="af5">
    <w:name w:val="caption"/>
    <w:basedOn w:val="a"/>
    <w:next w:val="a"/>
    <w:qFormat/>
    <w:pPr>
      <w:shd w:val="clear" w:color="auto" w:fill="FFFFFF"/>
      <w:tabs>
        <w:tab w:val="left" w:pos="11707"/>
      </w:tabs>
      <w:spacing w:line="365" w:lineRule="exact"/>
      <w:jc w:val="center"/>
    </w:pPr>
    <w:rPr>
      <w:b/>
      <w:bCs/>
      <w:lang w:val="uk-UA"/>
    </w:rPr>
  </w:style>
  <w:style w:type="character" w:customStyle="1" w:styleId="a6">
    <w:name w:val="Название Знак"/>
    <w:link w:val="a5"/>
    <w:rPr>
      <w:rFonts w:ascii="Courier New" w:hAnsi="Courier New"/>
      <w:b/>
      <w:bCs/>
      <w:i/>
      <w:iCs/>
      <w:sz w:val="24"/>
      <w:szCs w:val="24"/>
      <w:lang w:val="uk-UA" w:eastAsia="ru-RU" w:bidi="ar-SA"/>
    </w:rPr>
  </w:style>
  <w:style w:type="character" w:customStyle="1" w:styleId="af6">
    <w:name w:val="Основной текст Знак"/>
    <w:link w:val="af7"/>
    <w:rPr>
      <w:sz w:val="24"/>
      <w:szCs w:val="24"/>
      <w:lang w:val="ru-RU" w:eastAsia="ru-RU" w:bidi="ar-SA"/>
    </w:rPr>
  </w:style>
  <w:style w:type="paragraph" w:styleId="af7">
    <w:name w:val="Body Text"/>
    <w:basedOn w:val="a"/>
    <w:link w:val="af6"/>
    <w:pPr>
      <w:spacing w:after="120"/>
    </w:pPr>
  </w:style>
  <w:style w:type="character" w:styleId="af8">
    <w:name w:val="Emphasis"/>
    <w:qFormat/>
    <w:rPr>
      <w:i/>
      <w:iCs/>
    </w:rPr>
  </w:style>
  <w:style w:type="paragraph" w:styleId="af9">
    <w:name w:val="Normal (Web)"/>
    <w:basedOn w:val="a"/>
    <w:uiPriority w:val="99"/>
    <w:pPr>
      <w:ind w:left="150" w:right="150" w:firstLine="300"/>
      <w:jc w:val="both"/>
    </w:pPr>
    <w:rPr>
      <w:color w:val="444444"/>
      <w:lang w:val="uk-UA"/>
    </w:rPr>
  </w:style>
  <w:style w:type="character" w:customStyle="1" w:styleId="24">
    <w:name w:val="Знак Знак2"/>
    <w:rPr>
      <w:sz w:val="24"/>
      <w:szCs w:val="24"/>
      <w:lang w:val="ru-RU" w:eastAsia="ru-RU" w:bidi="ar-SA"/>
    </w:rPr>
  </w:style>
  <w:style w:type="paragraph" w:styleId="afa">
    <w:name w:val="Body Text Indent"/>
    <w:basedOn w:val="a"/>
    <w:link w:val="afb"/>
    <w:pPr>
      <w:spacing w:after="120"/>
      <w:ind w:left="283"/>
    </w:pPr>
  </w:style>
  <w:style w:type="character" w:customStyle="1" w:styleId="32">
    <w:name w:val="Знак Знак3"/>
    <w:rPr>
      <w:b/>
      <w:bCs/>
      <w:sz w:val="28"/>
      <w:szCs w:val="28"/>
      <w:lang w:val="uk-UA" w:eastAsia="ru-RU" w:bidi="ar-SA"/>
    </w:rPr>
  </w:style>
  <w:style w:type="character" w:customStyle="1" w:styleId="afc">
    <w:name w:val="Знак Знак"/>
    <w:rPr>
      <w:rFonts w:ascii="Courier New" w:hAnsi="Courier New"/>
      <w:b/>
      <w:bCs/>
      <w:i/>
      <w:iCs/>
      <w:sz w:val="24"/>
      <w:szCs w:val="24"/>
      <w:lang w:val="uk-UA" w:eastAsia="ru-RU" w:bidi="ar-SA"/>
    </w:rPr>
  </w:style>
  <w:style w:type="paragraph" w:customStyle="1" w:styleId="StyleZakonu">
    <w:name w:val="StyleZakonu"/>
    <w:basedOn w:val="a"/>
    <w:pPr>
      <w:spacing w:after="60" w:line="220" w:lineRule="exact"/>
      <w:ind w:firstLine="284"/>
      <w:jc w:val="both"/>
    </w:pPr>
    <w:rPr>
      <w:szCs w:val="20"/>
      <w:lang w:val="uk-UA"/>
    </w:rPr>
  </w:style>
  <w:style w:type="paragraph" w:styleId="25">
    <w:name w:val="Body Text Indent 2"/>
    <w:basedOn w:val="a"/>
    <w:pPr>
      <w:ind w:firstLine="708"/>
      <w:jc w:val="both"/>
    </w:pPr>
    <w:rPr>
      <w:lang w:val="uk-UA"/>
    </w:rPr>
  </w:style>
  <w:style w:type="character" w:styleId="afd">
    <w:name w:val="Strong"/>
    <w:uiPriority w:val="22"/>
    <w:qFormat/>
    <w:rPr>
      <w:b/>
      <w:bCs/>
    </w:rPr>
  </w:style>
  <w:style w:type="paragraph" w:customStyle="1" w:styleId="afe">
    <w:name w:val="! ТХТ"/>
    <w:pPr>
      <w:widowControl w:val="0"/>
      <w:pBdr>
        <w:top w:val="none" w:sz="4" w:space="0" w:color="000000"/>
        <w:left w:val="none" w:sz="4" w:space="0" w:color="000000"/>
        <w:bottom w:val="none" w:sz="4" w:space="0" w:color="000000"/>
        <w:right w:val="none" w:sz="4" w:space="0" w:color="000000"/>
        <w:between w:val="none" w:sz="4" w:space="0" w:color="000000"/>
      </w:pBdr>
      <w:spacing w:before="111" w:after="111"/>
      <w:ind w:firstLine="720"/>
      <w:jc w:val="both"/>
    </w:pPr>
    <w:rPr>
      <w:color w:val="000000"/>
      <w:sz w:val="28"/>
      <w:szCs w:val="28"/>
      <w:lang w:val="uk-UA"/>
    </w:rPr>
  </w:style>
  <w:style w:type="paragraph" w:customStyle="1" w:styleId="StyleProp">
    <w:name w:val="StyleProp"/>
    <w:basedOn w:val="a"/>
    <w:pPr>
      <w:spacing w:line="200" w:lineRule="exact"/>
      <w:ind w:firstLine="227"/>
      <w:jc w:val="both"/>
    </w:pPr>
    <w:rPr>
      <w:sz w:val="18"/>
      <w:szCs w:val="20"/>
      <w:lang w:val="uk-UA"/>
    </w:rPr>
  </w:style>
  <w:style w:type="paragraph" w:customStyle="1" w:styleId="rvps2">
    <w:name w:val="rvps2"/>
    <w:basedOn w:val="a"/>
    <w:pPr>
      <w:spacing w:before="100" w:beforeAutospacing="1" w:after="100" w:afterAutospacing="1"/>
    </w:pPr>
  </w:style>
  <w:style w:type="character" w:customStyle="1" w:styleId="rvts9">
    <w:name w:val="rvts9"/>
    <w:basedOn w:val="42"/>
  </w:style>
  <w:style w:type="character" w:customStyle="1" w:styleId="apple-converted-space">
    <w:name w:val="apple-converted-space"/>
    <w:basedOn w:val="42"/>
  </w:style>
  <w:style w:type="character" w:customStyle="1" w:styleId="rvts46">
    <w:name w:val="rvts46"/>
    <w:basedOn w:val="42"/>
  </w:style>
  <w:style w:type="paragraph" w:customStyle="1" w:styleId="UserStyle16">
    <w:name w:val="UserStyle_16"/>
    <w:basedOn w:val="a"/>
    <w:rPr>
      <w:rFonts w:ascii="Verdana" w:hAnsi="Verdana"/>
      <w:szCs w:val="20"/>
      <w:lang w:val="en-US"/>
    </w:rPr>
  </w:style>
  <w:style w:type="character" w:customStyle="1" w:styleId="rvts11">
    <w:name w:val="rvts11"/>
  </w:style>
  <w:style w:type="paragraph" w:customStyle="1" w:styleId="rvps12">
    <w:name w:val="rvps12"/>
    <w:basedOn w:val="a"/>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Знак Знак Знак"/>
    <w:basedOn w:val="a"/>
    <w:link w:val="42"/>
    <w:uiPriority w:val="99"/>
    <w:rPr>
      <w:rFonts w:ascii="Verdana" w:hAnsi="Verdana"/>
      <w:szCs w:val="20"/>
      <w:lang w:val="en-US"/>
    </w:rPr>
  </w:style>
  <w:style w:type="character" w:customStyle="1" w:styleId="rvts37">
    <w:name w:val="rvts37"/>
  </w:style>
  <w:style w:type="paragraph" w:styleId="aff">
    <w:name w:val="Balloon Text"/>
    <w:basedOn w:val="a"/>
    <w:link w:val="aff0"/>
    <w:uiPriority w:val="99"/>
    <w:rPr>
      <w:rFonts w:ascii="Tahoma" w:hAnsi="Tahoma"/>
      <w:sz w:val="16"/>
      <w:szCs w:val="16"/>
    </w:rPr>
  </w:style>
  <w:style w:type="character" w:customStyle="1" w:styleId="aff0">
    <w:name w:val="Текст выноски Знак"/>
    <w:link w:val="aff"/>
    <w:uiPriority w:val="99"/>
    <w:rPr>
      <w:rFonts w:ascii="Tahoma" w:hAnsi="Tahoma"/>
      <w:sz w:val="16"/>
      <w:szCs w:val="16"/>
    </w:rPr>
  </w:style>
  <w:style w:type="character" w:customStyle="1" w:styleId="afb">
    <w:name w:val="Основной текст с отступом Знак"/>
    <w:link w:val="afa"/>
    <w:rPr>
      <w:sz w:val="24"/>
      <w:szCs w:val="24"/>
    </w:rPr>
  </w:style>
  <w:style w:type="character" w:customStyle="1" w:styleId="ac">
    <w:name w:val="Верхний колонтитул Знак"/>
    <w:link w:val="ab"/>
    <w:uiPriority w:val="99"/>
    <w:rPr>
      <w:sz w:val="24"/>
      <w:szCs w:val="24"/>
    </w:rPr>
  </w:style>
  <w:style w:type="character" w:customStyle="1" w:styleId="ae">
    <w:name w:val="Нижний колонтитул Знак"/>
    <w:link w:val="ad"/>
    <w:uiPriority w:val="99"/>
    <w:rPr>
      <w:sz w:val="24"/>
      <w:szCs w:val="24"/>
    </w:rPr>
  </w:style>
  <w:style w:type="numbering" w:customStyle="1" w:styleId="12">
    <w:name w:val="Нет списка1"/>
    <w:next w:val="a2"/>
    <w:uiPriority w:val="99"/>
    <w:semiHidden/>
  </w:style>
  <w:style w:type="character" w:customStyle="1" w:styleId="30">
    <w:name w:val="Заголовок 3 Знак"/>
    <w:link w:val="3"/>
    <w:rPr>
      <w:b/>
      <w:bCs/>
      <w:color w:val="000000"/>
      <w:spacing w:val="-12"/>
      <w:sz w:val="28"/>
      <w:szCs w:val="32"/>
      <w:shd w:val="clear" w:color="auto" w:fill="FFFFFF"/>
      <w:lang w:val="uk-UA"/>
    </w:rPr>
  </w:style>
  <w:style w:type="paragraph" w:customStyle="1" w:styleId="aff1">
    <w:name w:val="Нормальний текст"/>
    <w:basedOn w:val="a"/>
    <w:pPr>
      <w:spacing w:before="120"/>
      <w:ind w:firstLine="567"/>
    </w:pPr>
    <w:rPr>
      <w:rFonts w:ascii="Antiqua" w:hAnsi="Antiqua"/>
      <w:sz w:val="26"/>
      <w:szCs w:val="20"/>
      <w:lang w:val="uk-UA"/>
    </w:rPr>
  </w:style>
  <w:style w:type="paragraph" w:customStyle="1" w:styleId="aff2">
    <w:name w:val="Назва документа"/>
    <w:basedOn w:val="a"/>
    <w:next w:val="aff1"/>
    <w:pPr>
      <w:keepNext/>
      <w:keepLines/>
      <w:spacing w:before="240" w:after="240"/>
      <w:jc w:val="center"/>
    </w:pPr>
    <w:rPr>
      <w:rFonts w:ascii="Antiqua" w:hAnsi="Antiqua"/>
      <w:b/>
      <w:sz w:val="26"/>
      <w:szCs w:val="20"/>
      <w:lang w:val="uk-UA"/>
    </w:rPr>
  </w:style>
  <w:style w:type="paragraph" w:customStyle="1" w:styleId="ShapkaDocumentu">
    <w:name w:val="Shapka Documentu"/>
    <w:basedOn w:val="a"/>
    <w:pPr>
      <w:keepNext/>
      <w:keepLines/>
      <w:spacing w:after="240"/>
      <w:ind w:left="3969"/>
      <w:jc w:val="center"/>
    </w:pPr>
    <w:rPr>
      <w:rFonts w:ascii="Antiqua" w:hAnsi="Antiqua"/>
      <w:sz w:val="26"/>
      <w:szCs w:val="20"/>
      <w:lang w:val="uk-UA"/>
    </w:rPr>
  </w:style>
  <w:style w:type="table" w:customStyle="1" w:styleId="13">
    <w:name w:val="Сетка таблицы1"/>
    <w:basedOn w:val="a1"/>
    <w:next w:val="af"/>
    <w:uiPriority w:val="59"/>
    <w:rPr>
      <w:rFonts w:ascii="Calibri" w:eastAsia="Calibri" w:hAnsi="Calibri"/>
      <w:sz w:val="22"/>
      <w:szCs w:val="22"/>
      <w:lang w:eastAsia="en-US"/>
    </w:rPr>
    <w:tblPr/>
  </w:style>
  <w:style w:type="table" w:customStyle="1" w:styleId="26">
    <w:name w:val="Сетка таблицы2"/>
    <w:basedOn w:val="a1"/>
    <w:next w:val="af"/>
    <w:uiPriority w:val="59"/>
    <w:rPr>
      <w:rFonts w:ascii="Calibri" w:eastAsia="Calibri" w:hAnsi="Calibri"/>
      <w:sz w:val="22"/>
      <w:szCs w:val="22"/>
      <w:lang w:eastAsia="en-US"/>
    </w:rPr>
    <w:tblPr/>
  </w:style>
  <w:style w:type="numbering" w:customStyle="1" w:styleId="27">
    <w:name w:val="Нет списка2"/>
    <w:next w:val="a2"/>
    <w:uiPriority w:val="99"/>
    <w:semiHidden/>
  </w:style>
  <w:style w:type="paragraph" w:customStyle="1" w:styleId="tlreflinkmrw45">
    <w:name w:val="tl reflink mr w45"/>
    <w:basedOn w:val="a"/>
    <w:pPr>
      <w:spacing w:before="100" w:beforeAutospacing="1" w:after="100" w:afterAutospacing="1"/>
    </w:pPr>
  </w:style>
  <w:style w:type="character" w:customStyle="1" w:styleId="fs2">
    <w:name w:val="fs2"/>
  </w:style>
  <w:style w:type="paragraph" w:customStyle="1" w:styleId="tjbmf">
    <w:name w:val="tj bmf"/>
    <w:basedOn w:val="a"/>
    <w:pPr>
      <w:spacing w:before="100" w:beforeAutospacing="1" w:after="100" w:afterAutospacing="1"/>
    </w:pPr>
  </w:style>
  <w:style w:type="paragraph" w:customStyle="1" w:styleId="tc">
    <w:name w:val="tc"/>
    <w:basedOn w:val="a"/>
    <w:pPr>
      <w:spacing w:before="100" w:beforeAutospacing="1" w:after="100" w:afterAutospacing="1"/>
    </w:pPr>
  </w:style>
  <w:style w:type="paragraph" w:customStyle="1" w:styleId="tcbmf">
    <w:name w:val="tc bmf"/>
    <w:basedOn w:val="a"/>
    <w:pPr>
      <w:spacing w:before="100" w:beforeAutospacing="1" w:after="100" w:afterAutospacing="1"/>
    </w:pPr>
  </w:style>
  <w:style w:type="table" w:customStyle="1" w:styleId="33">
    <w:name w:val="Сетка таблицы3"/>
    <w:basedOn w:val="a1"/>
    <w:next w:val="af"/>
    <w:uiPriority w:val="59"/>
    <w:rPr>
      <w:rFonts w:ascii="Calibri" w:eastAsia="Calibri" w:hAnsi="Calibri"/>
      <w:sz w:val="22"/>
      <w:szCs w:val="22"/>
      <w:lang w:eastAsia="en-US"/>
    </w:rPr>
    <w:tblPr/>
  </w:style>
  <w:style w:type="character" w:customStyle="1" w:styleId="28">
    <w:name w:val="Основной текст (2)_"/>
    <w:link w:val="29"/>
    <w:rPr>
      <w:sz w:val="28"/>
      <w:szCs w:val="28"/>
      <w:shd w:val="clear" w:color="auto" w:fill="FFFFFF"/>
    </w:rPr>
  </w:style>
  <w:style w:type="paragraph" w:customStyle="1" w:styleId="29">
    <w:name w:val="Основной текст (2)"/>
    <w:basedOn w:val="a"/>
    <w:link w:val="28"/>
    <w:pPr>
      <w:widowControl w:val="0"/>
      <w:shd w:val="clear" w:color="auto" w:fill="FFFFFF"/>
      <w:spacing w:before="420" w:after="420" w:line="0" w:lineRule="atLeast"/>
      <w:ind w:hanging="360"/>
      <w:jc w:val="both"/>
    </w:pPr>
    <w:rPr>
      <w:sz w:val="28"/>
      <w:szCs w:val="28"/>
    </w:rPr>
  </w:style>
  <w:style w:type="character" w:customStyle="1" w:styleId="34">
    <w:name w:val="Знак Знак3"/>
    <w:rsid w:val="007C069E"/>
    <w:rPr>
      <w:b/>
      <w:bCs/>
      <w:sz w:val="28"/>
      <w:szCs w:val="28"/>
      <w:lang w:val="uk-UA" w:eastAsia="ru-RU" w:bidi="ar-SA"/>
    </w:rPr>
  </w:style>
  <w:style w:type="character" w:customStyle="1" w:styleId="aff3">
    <w:name w:val="Знак Знак"/>
    <w:rsid w:val="007C069E"/>
    <w:rPr>
      <w:rFonts w:ascii="Courier New" w:hAnsi="Courier New" w:cs="Courier New"/>
      <w:b/>
      <w:bCs/>
      <w:i/>
      <w:iCs/>
      <w:sz w:val="24"/>
      <w:szCs w:val="24"/>
      <w:lang w:val="uk-UA" w:eastAsia="ru-RU" w:bidi="ar-SA"/>
    </w:rPr>
  </w:style>
  <w:style w:type="paragraph" w:customStyle="1" w:styleId="docdata">
    <w:name w:val="docdata"/>
    <w:aliases w:val="docy,v5,12720,baiaagaaboqcaaad3i0aaaxslqaaaaaaaaaaaaaaaaaaaaaaaaaaaaaaaaaaaaaaaaaaaaaaaaaaaaaaaaaaaaaaaaaaaaaaaaaaaaaaaaaaaaaaaaaaaaaaaaaaaaaaaaaaaaaaaaaaaaaaaaaaaaaaaaaaaaaaaaaaaaaaaaaaaaaaaaaaaaaaaaaaaaaaaaaaaaaaaaaaaaaaaaaaaaaaaaaaaaaaaaaaaaa"/>
    <w:basedOn w:val="a"/>
    <w:rsid w:val="007C069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character" w:customStyle="1" w:styleId="rvts10">
    <w:name w:val="rvts10"/>
    <w:rsid w:val="007C069E"/>
  </w:style>
  <w:style w:type="character" w:customStyle="1" w:styleId="rvts182">
    <w:name w:val="rvts182"/>
    <w:rsid w:val="007C069E"/>
  </w:style>
  <w:style w:type="character" w:customStyle="1" w:styleId="rvts183">
    <w:name w:val="rvts183"/>
    <w:rsid w:val="007C069E"/>
  </w:style>
  <w:style w:type="character" w:customStyle="1" w:styleId="rvts184">
    <w:name w:val="rvts184"/>
    <w:rsid w:val="007C069E"/>
  </w:style>
  <w:style w:type="character" w:customStyle="1" w:styleId="rvts7">
    <w:name w:val="rvts7"/>
    <w:rsid w:val="007C069E"/>
  </w:style>
  <w:style w:type="paragraph" w:customStyle="1" w:styleId="stylezakonu0">
    <w:name w:val="stylezakonu"/>
    <w:basedOn w:val="a"/>
    <w:rsid w:val="007C069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character" w:customStyle="1" w:styleId="spanrvts0">
    <w:name w:val="span_rvts0"/>
    <w:rsid w:val="007C069E"/>
    <w:rPr>
      <w:rFonts w:ascii="Times New Roman" w:eastAsia="Times New Roman" w:hAnsi="Times New Roman" w:cs="Times New Roman"/>
      <w:b w:val="0"/>
      <w:bCs w:val="0"/>
      <w:i w:val="0"/>
      <w:iCs w:val="0"/>
      <w:sz w:val="24"/>
      <w:szCs w:val="24"/>
    </w:rPr>
  </w:style>
  <w:style w:type="character" w:customStyle="1" w:styleId="spanrvts46">
    <w:name w:val="span_rvts46"/>
    <w:rsid w:val="007C069E"/>
    <w:rPr>
      <w:rFonts w:ascii="Times New Roman" w:eastAsia="Times New Roman" w:hAnsi="Times New Roman" w:cs="Times New Roman"/>
      <w:b w:val="0"/>
      <w:bCs w:val="0"/>
      <w:i/>
      <w:iCs/>
      <w:sz w:val="24"/>
      <w:szCs w:val="24"/>
    </w:rPr>
  </w:style>
  <w:style w:type="character" w:customStyle="1" w:styleId="spanrvts37">
    <w:name w:val="span_rvts37"/>
    <w:rsid w:val="007C069E"/>
    <w:rPr>
      <w:rFonts w:ascii="Times New Roman" w:eastAsia="Times New Roman" w:hAnsi="Times New Roman" w:cs="Times New Roman"/>
      <w:b/>
      <w:bCs/>
      <w:i w:val="0"/>
      <w:iCs w:val="0"/>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9661">
      <w:bodyDiv w:val="1"/>
      <w:marLeft w:val="0"/>
      <w:marRight w:val="0"/>
      <w:marTop w:val="0"/>
      <w:marBottom w:val="0"/>
      <w:divBdr>
        <w:top w:val="none" w:sz="0" w:space="0" w:color="auto"/>
        <w:left w:val="none" w:sz="0" w:space="0" w:color="auto"/>
        <w:bottom w:val="none" w:sz="0" w:space="0" w:color="auto"/>
        <w:right w:val="none" w:sz="0" w:space="0" w:color="auto"/>
      </w:divBdr>
    </w:div>
    <w:div w:id="1010983125">
      <w:bodyDiv w:val="1"/>
      <w:marLeft w:val="0"/>
      <w:marRight w:val="0"/>
      <w:marTop w:val="0"/>
      <w:marBottom w:val="0"/>
      <w:divBdr>
        <w:top w:val="none" w:sz="0" w:space="0" w:color="auto"/>
        <w:left w:val="none" w:sz="0" w:space="0" w:color="auto"/>
        <w:bottom w:val="none" w:sz="0" w:space="0" w:color="auto"/>
        <w:right w:val="none" w:sz="0" w:space="0" w:color="auto"/>
      </w:divBdr>
    </w:div>
    <w:div w:id="1136685164">
      <w:bodyDiv w:val="1"/>
      <w:marLeft w:val="0"/>
      <w:marRight w:val="0"/>
      <w:marTop w:val="0"/>
      <w:marBottom w:val="0"/>
      <w:divBdr>
        <w:top w:val="none" w:sz="0" w:space="0" w:color="auto"/>
        <w:left w:val="none" w:sz="0" w:space="0" w:color="auto"/>
        <w:bottom w:val="none" w:sz="0" w:space="0" w:color="auto"/>
        <w:right w:val="none" w:sz="0" w:space="0" w:color="auto"/>
      </w:divBdr>
    </w:div>
    <w:div w:id="1665665299">
      <w:bodyDiv w:val="1"/>
      <w:marLeft w:val="0"/>
      <w:marRight w:val="0"/>
      <w:marTop w:val="0"/>
      <w:marBottom w:val="0"/>
      <w:divBdr>
        <w:top w:val="none" w:sz="0" w:space="0" w:color="auto"/>
        <w:left w:val="none" w:sz="0" w:space="0" w:color="auto"/>
        <w:bottom w:val="none" w:sz="0" w:space="0" w:color="auto"/>
        <w:right w:val="none" w:sz="0" w:space="0" w:color="auto"/>
      </w:divBdr>
    </w:div>
    <w:div w:id="1809276448">
      <w:bodyDiv w:val="1"/>
      <w:marLeft w:val="0"/>
      <w:marRight w:val="0"/>
      <w:marTop w:val="0"/>
      <w:marBottom w:val="0"/>
      <w:divBdr>
        <w:top w:val="none" w:sz="0" w:space="0" w:color="auto"/>
        <w:left w:val="none" w:sz="0" w:space="0" w:color="auto"/>
        <w:bottom w:val="none" w:sz="0" w:space="0" w:color="auto"/>
        <w:right w:val="none" w:sz="0" w:space="0" w:color="auto"/>
      </w:divBdr>
    </w:div>
    <w:div w:id="1984963767">
      <w:bodyDiv w:val="1"/>
      <w:marLeft w:val="0"/>
      <w:marRight w:val="0"/>
      <w:marTop w:val="0"/>
      <w:marBottom w:val="0"/>
      <w:divBdr>
        <w:top w:val="none" w:sz="0" w:space="0" w:color="auto"/>
        <w:left w:val="none" w:sz="0" w:space="0" w:color="auto"/>
        <w:bottom w:val="none" w:sz="0" w:space="0" w:color="auto"/>
        <w:right w:val="none" w:sz="0" w:space="0" w:color="auto"/>
      </w:divBdr>
    </w:div>
    <w:div w:id="2079209987">
      <w:bodyDiv w:val="1"/>
      <w:marLeft w:val="0"/>
      <w:marRight w:val="0"/>
      <w:marTop w:val="0"/>
      <w:marBottom w:val="0"/>
      <w:divBdr>
        <w:top w:val="none" w:sz="0" w:space="0" w:color="auto"/>
        <w:left w:val="none" w:sz="0" w:space="0" w:color="auto"/>
        <w:bottom w:val="none" w:sz="0" w:space="0" w:color="auto"/>
        <w:right w:val="none" w:sz="0" w:space="0" w:color="auto"/>
      </w:divBdr>
    </w:div>
    <w:div w:id="208609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ligazakon.ua/l_doc2.nsf/link1/T10_2755.html"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6230</Words>
  <Characters>35517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sekretarmr</dc:creator>
  <cp:lastModifiedBy>ssd1</cp:lastModifiedBy>
  <cp:revision>2</cp:revision>
  <cp:lastPrinted>2024-07-11T06:39:00Z</cp:lastPrinted>
  <dcterms:created xsi:type="dcterms:W3CDTF">2024-07-30T06:10:00Z</dcterms:created>
  <dcterms:modified xsi:type="dcterms:W3CDTF">2024-07-30T06:10:00Z</dcterms:modified>
</cp:coreProperties>
</file>